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2C" w:rsidRPr="00623880" w:rsidRDefault="008B318D" w:rsidP="008A07AB">
      <w:pPr>
        <w:jc w:val="center"/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ge">
              <wp:posOffset>316230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ауылсоветы</w:t>
      </w:r>
      <w:proofErr w:type="spellEnd"/>
      <w:r w:rsidR="008F272C" w:rsidRPr="00623880">
        <w:rPr>
          <w:sz w:val="25"/>
          <w:szCs w:val="25"/>
        </w:rPr>
        <w:t xml:space="preserve">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>ауылбилəмə</w:t>
      </w:r>
      <w:proofErr w:type="gramStart"/>
      <w:r w:rsidRPr="00623880">
        <w:rPr>
          <w:rFonts w:ascii="Times New Roman" w:hAnsi="Times New Roman"/>
          <w:sz w:val="25"/>
          <w:szCs w:val="25"/>
        </w:rPr>
        <w:t>h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ехакимиәте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>муниципальрайонының                                                       муниципального района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Йəрмəĸəй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ортостанРеспублиĸаhы                                            Республики Башкортостан</w:t>
      </w:r>
    </w:p>
    <w:p w:rsidR="008F272C" w:rsidRPr="00A00CD1" w:rsidRDefault="008F272C" w:rsidP="008A07AB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F272C" w:rsidRPr="001716E1" w:rsidRDefault="008F272C" w:rsidP="008C67F5">
      <w:pPr>
        <w:ind w:left="-292" w:firstLine="1000"/>
        <w:rPr>
          <w:rFonts w:eastAsia="Arial Unicode MS"/>
          <w:sz w:val="26"/>
          <w:szCs w:val="26"/>
        </w:rPr>
      </w:pPr>
      <w:r w:rsidRPr="001716E1">
        <w:rPr>
          <w:rFonts w:eastAsia="Arial Unicode MS"/>
          <w:sz w:val="26"/>
          <w:szCs w:val="26"/>
        </w:rPr>
        <w:t>ҠАРАР                                                                  ПОСТАНОВЛЕНИЕ</w:t>
      </w:r>
    </w:p>
    <w:p w:rsidR="008F272C" w:rsidRPr="001716E1" w:rsidRDefault="008C67F5" w:rsidP="008C67F5">
      <w:pPr>
        <w:rPr>
          <w:sz w:val="26"/>
          <w:szCs w:val="26"/>
        </w:rPr>
      </w:pPr>
      <w:r w:rsidRPr="001716E1">
        <w:rPr>
          <w:sz w:val="26"/>
          <w:szCs w:val="26"/>
        </w:rPr>
        <w:t xml:space="preserve">    07 март 2024</w:t>
      </w:r>
      <w:r w:rsidR="006677AB" w:rsidRPr="001716E1">
        <w:rPr>
          <w:sz w:val="26"/>
          <w:szCs w:val="26"/>
        </w:rPr>
        <w:t xml:space="preserve"> </w:t>
      </w:r>
      <w:proofErr w:type="spellStart"/>
      <w:r w:rsidR="006677AB" w:rsidRPr="001716E1">
        <w:rPr>
          <w:sz w:val="26"/>
          <w:szCs w:val="26"/>
        </w:rPr>
        <w:t>й</w:t>
      </w:r>
      <w:proofErr w:type="spellEnd"/>
      <w:r w:rsidR="006677AB" w:rsidRPr="001716E1">
        <w:rPr>
          <w:sz w:val="26"/>
          <w:szCs w:val="26"/>
        </w:rPr>
        <w:t>.</w:t>
      </w:r>
      <w:r w:rsidR="006677AB" w:rsidRPr="001716E1">
        <w:rPr>
          <w:sz w:val="26"/>
          <w:szCs w:val="26"/>
        </w:rPr>
        <w:tab/>
      </w:r>
      <w:r w:rsidRPr="001716E1">
        <w:rPr>
          <w:sz w:val="26"/>
          <w:szCs w:val="26"/>
        </w:rPr>
        <w:t xml:space="preserve">                              № 1</w:t>
      </w:r>
      <w:r w:rsidR="005806CC">
        <w:rPr>
          <w:sz w:val="26"/>
          <w:szCs w:val="26"/>
        </w:rPr>
        <w:t>8</w:t>
      </w:r>
      <w:r w:rsidRPr="001716E1">
        <w:rPr>
          <w:sz w:val="26"/>
          <w:szCs w:val="26"/>
        </w:rPr>
        <w:t xml:space="preserve">                          07 марта 2024 г.</w:t>
      </w:r>
      <w:r w:rsidRPr="001716E1">
        <w:rPr>
          <w:sz w:val="26"/>
          <w:szCs w:val="26"/>
        </w:rPr>
        <w:tab/>
        <w:t xml:space="preserve">                              </w:t>
      </w:r>
    </w:p>
    <w:p w:rsidR="008A07AB" w:rsidRPr="001716E1" w:rsidRDefault="008A07AB" w:rsidP="008A07AB">
      <w:pPr>
        <w:ind w:right="-104"/>
        <w:rPr>
          <w:b/>
          <w:sz w:val="26"/>
          <w:szCs w:val="26"/>
        </w:rPr>
      </w:pPr>
    </w:p>
    <w:p w:rsidR="007523C0" w:rsidRPr="001716E1" w:rsidRDefault="007523C0" w:rsidP="008A07AB">
      <w:pPr>
        <w:ind w:right="-104"/>
        <w:rPr>
          <w:b/>
          <w:sz w:val="26"/>
          <w:szCs w:val="26"/>
        </w:rPr>
      </w:pPr>
    </w:p>
    <w:p w:rsidR="005A1CF8" w:rsidRPr="001716E1" w:rsidRDefault="007523C0" w:rsidP="007523C0">
      <w:pPr>
        <w:jc w:val="center"/>
        <w:rPr>
          <w:bCs/>
          <w:sz w:val="26"/>
          <w:szCs w:val="26"/>
        </w:rPr>
      </w:pPr>
      <w:r w:rsidRPr="001716E1">
        <w:rPr>
          <w:sz w:val="26"/>
          <w:szCs w:val="26"/>
        </w:rPr>
        <w:t xml:space="preserve">Об утверждении Положения о комиссии </w:t>
      </w:r>
      <w:r w:rsidRPr="001716E1">
        <w:rPr>
          <w:bCs/>
          <w:sz w:val="26"/>
          <w:szCs w:val="26"/>
        </w:rPr>
        <w:t xml:space="preserve">по соблюдению требований </w:t>
      </w:r>
    </w:p>
    <w:p w:rsidR="007523C0" w:rsidRPr="001716E1" w:rsidRDefault="007523C0" w:rsidP="007523C0">
      <w:pPr>
        <w:jc w:val="center"/>
        <w:rPr>
          <w:sz w:val="26"/>
          <w:szCs w:val="26"/>
        </w:rPr>
      </w:pPr>
      <w:r w:rsidRPr="001716E1">
        <w:rPr>
          <w:bCs/>
          <w:sz w:val="26"/>
          <w:szCs w:val="26"/>
        </w:rPr>
        <w:t xml:space="preserve">к служебному поведению муниципальных служащих </w:t>
      </w:r>
      <w:r w:rsidR="005A1CF8" w:rsidRPr="001716E1">
        <w:rPr>
          <w:bCs/>
          <w:sz w:val="26"/>
          <w:szCs w:val="26"/>
        </w:rPr>
        <w:t xml:space="preserve"> </w:t>
      </w:r>
      <w:r w:rsidRPr="001716E1">
        <w:rPr>
          <w:rFonts w:eastAsia="MS Mincho"/>
          <w:sz w:val="26"/>
          <w:szCs w:val="26"/>
        </w:rPr>
        <w:t>администрации</w:t>
      </w:r>
      <w:r w:rsidR="005A1CF8" w:rsidRPr="001716E1">
        <w:rPr>
          <w:rFonts w:eastAsia="MS Mincho"/>
          <w:sz w:val="26"/>
          <w:szCs w:val="26"/>
        </w:rPr>
        <w:t xml:space="preserve"> </w:t>
      </w:r>
      <w:r w:rsidRPr="001716E1">
        <w:rPr>
          <w:sz w:val="26"/>
          <w:szCs w:val="26"/>
        </w:rPr>
        <w:t xml:space="preserve">сельского поселения </w:t>
      </w:r>
      <w:proofErr w:type="spellStart"/>
      <w:r w:rsidRPr="001716E1">
        <w:rPr>
          <w:sz w:val="26"/>
          <w:szCs w:val="26"/>
        </w:rPr>
        <w:t>Бекетовский</w:t>
      </w:r>
      <w:proofErr w:type="spellEnd"/>
      <w:r w:rsidRPr="001716E1">
        <w:rPr>
          <w:sz w:val="26"/>
          <w:szCs w:val="26"/>
        </w:rPr>
        <w:t xml:space="preserve"> сельсовет муниципального района </w:t>
      </w:r>
      <w:proofErr w:type="spellStart"/>
      <w:r w:rsidRPr="001716E1">
        <w:rPr>
          <w:rFonts w:eastAsia="MS Mincho"/>
          <w:sz w:val="26"/>
          <w:szCs w:val="26"/>
        </w:rPr>
        <w:t>Ермекеевский</w:t>
      </w:r>
      <w:proofErr w:type="spellEnd"/>
      <w:r w:rsidR="005A1CF8" w:rsidRPr="001716E1">
        <w:rPr>
          <w:rFonts w:eastAsia="MS Mincho"/>
          <w:sz w:val="26"/>
          <w:szCs w:val="26"/>
        </w:rPr>
        <w:t xml:space="preserve"> </w:t>
      </w:r>
      <w:r w:rsidRPr="001716E1">
        <w:rPr>
          <w:rFonts w:eastAsia="MS Mincho"/>
          <w:sz w:val="26"/>
          <w:szCs w:val="26"/>
        </w:rPr>
        <w:t>район Республики Башкортостан</w:t>
      </w:r>
      <w:r w:rsidR="005A1CF8" w:rsidRPr="001716E1">
        <w:rPr>
          <w:bCs/>
          <w:sz w:val="26"/>
          <w:szCs w:val="26"/>
        </w:rPr>
        <w:t xml:space="preserve"> и урегулированию конфликта интересов</w:t>
      </w:r>
    </w:p>
    <w:p w:rsidR="008A07AB" w:rsidRPr="001716E1" w:rsidRDefault="008A07AB" w:rsidP="008A07AB">
      <w:pPr>
        <w:ind w:left="5664" w:right="-104" w:firstLine="708"/>
        <w:rPr>
          <w:b/>
          <w:sz w:val="26"/>
          <w:szCs w:val="26"/>
        </w:rPr>
      </w:pPr>
    </w:p>
    <w:p w:rsidR="001716E1" w:rsidRDefault="001716E1" w:rsidP="001716E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коррупции», руководствуясь Законом Республики Башкортостан от 16 июля 2007 г. № 453-з «О муниципальной службе в Республике Башкортостан», </w:t>
      </w:r>
    </w:p>
    <w:p w:rsidR="001716E1" w:rsidRPr="001716E1" w:rsidRDefault="001716E1" w:rsidP="001716E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1716E1" w:rsidRPr="001716E1" w:rsidRDefault="001716E1" w:rsidP="001716E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1.Утвердить прилагаемое Положение о комиссии по 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Республики Башкортостан и урегулированию конфликта интересов.</w:t>
      </w:r>
    </w:p>
    <w:p w:rsidR="001716E1" w:rsidRPr="001716E1" w:rsidRDefault="001716E1" w:rsidP="001716E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716E1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Республики Башкортостан от  </w:t>
      </w:r>
      <w:r>
        <w:rPr>
          <w:rFonts w:ascii="Times New Roman" w:hAnsi="Times New Roman"/>
          <w:sz w:val="26"/>
          <w:szCs w:val="26"/>
        </w:rPr>
        <w:t>28.12.2022</w:t>
      </w:r>
      <w:r w:rsidRPr="001716E1">
        <w:rPr>
          <w:rFonts w:ascii="Times New Roman" w:hAnsi="Times New Roman"/>
          <w:sz w:val="26"/>
          <w:szCs w:val="26"/>
        </w:rPr>
        <w:t xml:space="preserve"> г.  № </w:t>
      </w:r>
      <w:r>
        <w:rPr>
          <w:rFonts w:ascii="Times New Roman" w:hAnsi="Times New Roman"/>
          <w:sz w:val="26"/>
          <w:szCs w:val="26"/>
        </w:rPr>
        <w:t>77</w:t>
      </w:r>
      <w:r w:rsidRPr="001716E1">
        <w:rPr>
          <w:rFonts w:ascii="Times New Roman" w:hAnsi="Times New Roman"/>
          <w:sz w:val="26"/>
          <w:szCs w:val="26"/>
        </w:rPr>
        <w:t xml:space="preserve"> 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  <w:r>
        <w:rPr>
          <w:rFonts w:ascii="Times New Roman" w:hAnsi="Times New Roman"/>
          <w:sz w:val="26"/>
          <w:szCs w:val="26"/>
        </w:rPr>
        <w:t xml:space="preserve"> (в редакции от 26.07.2023г. № 2</w:t>
      </w:r>
      <w:r w:rsidR="00A9203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).</w:t>
      </w:r>
      <w:proofErr w:type="gramEnd"/>
    </w:p>
    <w:p w:rsidR="001716E1" w:rsidRPr="001716E1" w:rsidRDefault="001716E1" w:rsidP="003D76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Республики Башкортостан в сети «Интернет»  </w:t>
      </w:r>
      <w:r w:rsidR="003D76BD" w:rsidRPr="003D76BD">
        <w:rPr>
          <w:rFonts w:ascii="Times New Roman" w:hAnsi="Times New Roman"/>
          <w:sz w:val="26"/>
          <w:szCs w:val="26"/>
        </w:rPr>
        <w:t>(</w:t>
      </w:r>
      <w:hyperlink r:id="rId6" w:history="1">
        <w:r w:rsidR="003D76BD" w:rsidRPr="003D76BD">
          <w:rPr>
            <w:rStyle w:val="a5"/>
            <w:rFonts w:ascii="Times New Roman" w:hAnsi="Times New Roman"/>
            <w:sz w:val="26"/>
            <w:szCs w:val="26"/>
          </w:rPr>
          <w:t>https://spbeketovo.ru</w:t>
        </w:r>
      </w:hyperlink>
      <w:r w:rsidR="003D76BD" w:rsidRPr="003D76BD">
        <w:rPr>
          <w:rFonts w:ascii="Times New Roman" w:hAnsi="Times New Roman"/>
          <w:sz w:val="26"/>
          <w:szCs w:val="26"/>
        </w:rPr>
        <w:t>).</w:t>
      </w:r>
      <w:r w:rsidR="003D76BD">
        <w:rPr>
          <w:sz w:val="28"/>
          <w:szCs w:val="28"/>
        </w:rPr>
        <w:t xml:space="preserve"> </w:t>
      </w:r>
    </w:p>
    <w:p w:rsidR="001716E1" w:rsidRPr="001716E1" w:rsidRDefault="001716E1" w:rsidP="003D76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716E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сельсовет </w:t>
      </w:r>
      <w:r w:rsidRPr="001716E1">
        <w:rPr>
          <w:rFonts w:ascii="Times New Roman" w:hAnsi="Times New Roman"/>
          <w:sz w:val="26"/>
          <w:szCs w:val="26"/>
        </w:rPr>
        <w:tab/>
      </w:r>
      <w:r w:rsidRPr="001716E1">
        <w:rPr>
          <w:rFonts w:ascii="Times New Roman" w:hAnsi="Times New Roman"/>
          <w:sz w:val="26"/>
          <w:szCs w:val="26"/>
        </w:rPr>
        <w:tab/>
      </w:r>
      <w:r w:rsidRPr="001716E1">
        <w:rPr>
          <w:rFonts w:ascii="Times New Roman" w:hAnsi="Times New Roman"/>
          <w:sz w:val="26"/>
          <w:szCs w:val="26"/>
        </w:rPr>
        <w:tab/>
      </w:r>
      <w:r w:rsidR="003D76BD">
        <w:rPr>
          <w:rFonts w:ascii="Times New Roman" w:hAnsi="Times New Roman"/>
          <w:sz w:val="26"/>
          <w:szCs w:val="26"/>
        </w:rPr>
        <w:t xml:space="preserve">                                         З.З. </w:t>
      </w:r>
      <w:proofErr w:type="spellStart"/>
      <w:r w:rsidR="003D76BD">
        <w:rPr>
          <w:rFonts w:ascii="Times New Roman" w:hAnsi="Times New Roman"/>
          <w:sz w:val="26"/>
          <w:szCs w:val="26"/>
        </w:rPr>
        <w:t>Исламова</w:t>
      </w:r>
      <w:proofErr w:type="spellEnd"/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B90A1B" w:rsidP="001716E1">
      <w:pPr>
        <w:pStyle w:val="FR2"/>
        <w:tabs>
          <w:tab w:val="left" w:pos="57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716E1" w:rsidRPr="001716E1">
        <w:rPr>
          <w:rFonts w:ascii="Times New Roman" w:hAnsi="Times New Roman"/>
          <w:sz w:val="26"/>
          <w:szCs w:val="26"/>
        </w:rPr>
        <w:t>УТВЕРЖДЕНО</w:t>
      </w:r>
    </w:p>
    <w:p w:rsidR="001716E1" w:rsidRPr="001716E1" w:rsidRDefault="001716E1" w:rsidP="001716E1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постановлением главы</w:t>
      </w:r>
      <w:r w:rsidR="00B90A1B">
        <w:rPr>
          <w:rFonts w:ascii="Times New Roman" w:hAnsi="Times New Roman"/>
          <w:sz w:val="26"/>
          <w:szCs w:val="26"/>
        </w:rPr>
        <w:t xml:space="preserve"> </w:t>
      </w:r>
      <w:r w:rsidRPr="001716E1">
        <w:rPr>
          <w:rFonts w:ascii="Times New Roman" w:hAnsi="Times New Roman"/>
          <w:sz w:val="26"/>
          <w:szCs w:val="26"/>
        </w:rPr>
        <w:t>сельского поселения</w:t>
      </w:r>
      <w:r w:rsidR="00B90A1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сельсовет </w:t>
      </w:r>
    </w:p>
    <w:p w:rsidR="001716E1" w:rsidRPr="001716E1" w:rsidRDefault="001716E1" w:rsidP="001716E1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</w:t>
      </w:r>
    </w:p>
    <w:p w:rsidR="001716E1" w:rsidRPr="001716E1" w:rsidRDefault="001716E1" w:rsidP="001716E1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Республики Башкортостан </w:t>
      </w:r>
    </w:p>
    <w:p w:rsidR="001716E1" w:rsidRPr="001716E1" w:rsidRDefault="001716E1" w:rsidP="001716E1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от «0</w:t>
      </w:r>
      <w:r w:rsidR="00B90A1B">
        <w:rPr>
          <w:rFonts w:ascii="Times New Roman" w:hAnsi="Times New Roman"/>
          <w:sz w:val="26"/>
          <w:szCs w:val="26"/>
        </w:rPr>
        <w:t>7</w:t>
      </w:r>
      <w:r w:rsidRPr="001716E1">
        <w:rPr>
          <w:rFonts w:ascii="Times New Roman" w:hAnsi="Times New Roman"/>
          <w:sz w:val="26"/>
          <w:szCs w:val="26"/>
        </w:rPr>
        <w:t>» марта 2024 года № 1</w:t>
      </w:r>
      <w:r w:rsidR="00391D49">
        <w:rPr>
          <w:rFonts w:ascii="Times New Roman" w:hAnsi="Times New Roman"/>
          <w:sz w:val="26"/>
          <w:szCs w:val="26"/>
        </w:rPr>
        <w:t>8</w:t>
      </w:r>
    </w:p>
    <w:p w:rsidR="001716E1" w:rsidRPr="001716E1" w:rsidRDefault="001716E1" w:rsidP="001716E1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FR2"/>
        <w:tabs>
          <w:tab w:val="left" w:pos="57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716E1">
        <w:rPr>
          <w:rFonts w:ascii="Times New Roman" w:hAnsi="Times New Roman" w:cs="Times New Roman"/>
          <w:sz w:val="26"/>
          <w:szCs w:val="26"/>
        </w:rPr>
        <w:t>Положение</w:t>
      </w:r>
    </w:p>
    <w:p w:rsidR="0052612D" w:rsidRDefault="001716E1" w:rsidP="0052612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о комиссии по  соблюдению требований к служебному поведению </w:t>
      </w:r>
    </w:p>
    <w:p w:rsidR="0052612D" w:rsidRDefault="001716E1" w:rsidP="0052612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муниципальных служащих администрации сельского поселения</w:t>
      </w:r>
      <w:r w:rsidR="0052612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1716E1" w:rsidRPr="001716E1" w:rsidRDefault="001716E1" w:rsidP="0052612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416B2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716E1">
        <w:rPr>
          <w:rFonts w:ascii="Times New Roman" w:hAnsi="Times New Roman"/>
          <w:sz w:val="26"/>
          <w:szCs w:val="26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сельского поселения</w:t>
      </w:r>
      <w:r w:rsidR="00416B2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Республики Башкортостан (далее – администрация)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 в Российской Федерации»), Федеральным законом от 25 декабря 2008 года № 273-ФЗ «О противодействии коррупции» (далее - Федеральный закон «О противодействии коррупции»).</w:t>
      </w:r>
    </w:p>
    <w:p w:rsidR="001716E1" w:rsidRPr="001716E1" w:rsidRDefault="001716E1" w:rsidP="00416B2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</w:p>
    <w:p w:rsidR="001716E1" w:rsidRPr="001716E1" w:rsidRDefault="001716E1" w:rsidP="00416B2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3. Основной задачей комиссии является содействие администрации: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16E1">
        <w:rPr>
          <w:rFonts w:ascii="Times New Roman" w:hAnsi="Times New Roman"/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б) в осуществлении в администрации мер по предупреждению коррупции.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4AAA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6. В состав комиссии входят: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lastRenderedPageBreak/>
        <w:t>а) председатель комиссии - заместитель руководителя администрации;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б) заместитель председателя комиссии, назначаемый руководителем администрации из числа членов комиссии, замещающих должности муниципальной службы в администрации;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в) секретарь комиссии -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правонарушений;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716E1">
        <w:rPr>
          <w:rFonts w:ascii="Times New Roman" w:hAnsi="Times New Roman"/>
          <w:sz w:val="26"/>
          <w:szCs w:val="26"/>
        </w:rPr>
        <w:t>д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) представитель органа Республики Башкортостан по профилактике коррупционных и иных правонарушений (по согласованию).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8. В состав комиссии администрации могут быть включены по согласованию руководители и специалисты муниципальных предприятий и учреждений, а также представители администрации муниципального района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 Республики Башкортостан.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9. Руководитель администрации может принять решение о включении в состав комиссии: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представителя общественной организации ветеранов, созданной в администрации;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представителя профсоюзной организации, действующей в установленном порядке в администрации.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1716E1">
        <w:rPr>
          <w:rFonts w:ascii="Times New Roman" w:hAnsi="Times New Roman"/>
          <w:sz w:val="26"/>
          <w:szCs w:val="26"/>
        </w:rPr>
        <w:t xml:space="preserve">Лица, указанные в пунктах 7 и 9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руководителя администрации. </w:t>
      </w:r>
      <w:proofErr w:type="gramEnd"/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13. В заседаниях комиссии с правом совещательного голоса участвуют: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Pr="001716E1">
        <w:rPr>
          <w:rFonts w:ascii="Times New Roman" w:hAnsi="Times New Roman"/>
          <w:sz w:val="26"/>
          <w:szCs w:val="26"/>
        </w:rPr>
        <w:lastRenderedPageBreak/>
        <w:t xml:space="preserve">других органов местного самоуправления; представители заинтересованных организаций; </w:t>
      </w:r>
      <w:proofErr w:type="gramStart"/>
      <w:r w:rsidRPr="001716E1">
        <w:rPr>
          <w:rFonts w:ascii="Times New Roman" w:hAnsi="Times New Roman"/>
          <w:sz w:val="26"/>
          <w:szCs w:val="26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16. Основаниями для проведения заседания комиссии являются: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16E1">
        <w:rPr>
          <w:rFonts w:ascii="Times New Roman" w:hAnsi="Times New Roman"/>
          <w:sz w:val="26"/>
          <w:szCs w:val="26"/>
        </w:rPr>
        <w:t xml:space="preserve">а) представление руководителем администрации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 </w:t>
      </w:r>
      <w:proofErr w:type="gramEnd"/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16E1">
        <w:rPr>
          <w:rFonts w:ascii="Times New Roman" w:hAnsi="Times New Roman"/>
          <w:sz w:val="26"/>
          <w:szCs w:val="26"/>
        </w:rPr>
        <w:t>б) поступившее в кадровую службу администрации либо должностному лицу администрации, ответственному за работу по профилактике коррупц</w:t>
      </w:r>
      <w:r w:rsidR="003F4AAA">
        <w:rPr>
          <w:rFonts w:ascii="Times New Roman" w:hAnsi="Times New Roman"/>
          <w:sz w:val="26"/>
          <w:szCs w:val="26"/>
        </w:rPr>
        <w:t xml:space="preserve">ионных и иных правонарушений, в </w:t>
      </w:r>
      <w:r w:rsidRPr="001716E1">
        <w:rPr>
          <w:rFonts w:ascii="Times New Roman" w:hAnsi="Times New Roman"/>
          <w:sz w:val="26"/>
          <w:szCs w:val="26"/>
        </w:rPr>
        <w:t>порядке, установленном нормативным правовым актом администрации: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 (укажите данные перечня о доходах, об имуществе и обязательствах имущественного характера, либо отдельного перечня, специально принятого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16E1">
        <w:rPr>
          <w:rFonts w:ascii="Times New Roman" w:hAnsi="Times New Roman"/>
          <w:sz w:val="26"/>
          <w:szCs w:val="26"/>
        </w:rPr>
        <w:t xml:space="preserve">для данного случая),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  <w:proofErr w:type="gramEnd"/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lastRenderedPageBreak/>
        <w:t xml:space="preserve"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16E1">
        <w:rPr>
          <w:rFonts w:ascii="Times New Roman" w:hAnsi="Times New Roman"/>
          <w:sz w:val="26"/>
          <w:szCs w:val="26"/>
        </w:rPr>
        <w:t>г)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716E1">
        <w:rPr>
          <w:rFonts w:ascii="Times New Roman" w:hAnsi="Times New Roman"/>
          <w:sz w:val="26"/>
          <w:szCs w:val="26"/>
        </w:rPr>
        <w:t>или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16E1" w:rsidRPr="001716E1" w:rsidRDefault="001716E1" w:rsidP="003F4A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16.1. Обращение, указанное в абзаце втором подпункта «б» пункта 16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1716E1">
        <w:rPr>
          <w:rFonts w:ascii="Times New Roman" w:hAnsi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16.2.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16.3. Уведомление, указанное в подпункте «г» пункта 16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16.4. Уведомление, указанное в абзаце четвертом подпункта «б» пункта 16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lastRenderedPageBreak/>
        <w:t xml:space="preserve">16.5. </w:t>
      </w:r>
      <w:proofErr w:type="gramStart"/>
      <w:r w:rsidRPr="001716E1">
        <w:rPr>
          <w:rFonts w:ascii="Times New Roman" w:hAnsi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«г» пункта 16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16.6. Мотивированные заключения, предусмотренные пунктами 16.1, 16.3 и 16.4 настоящего Положения, должны содержать: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«г» пункта 16 настоящего Положения;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16 настоящего Положения, а также рекомендации для принятия одного из решений в соответствии с пунктами 24, 24.1, 25.2 настоящего Положения или иного решения.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16E1">
        <w:rPr>
          <w:rFonts w:ascii="Times New Roman" w:hAnsi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проверки; </w:t>
      </w:r>
      <w:proofErr w:type="gramEnd"/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18.1. Заседание комиссии по рассмотрению заявления, указанного в абзаце третьем подпункта «б»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18.2. Уведомление, указанное в подпункте «г» пункта 16 настоящего Положения, рассматривается на очередном (плановом) заседании комиссии.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19.1. Заседания комиссии могут проводиться в отсутствие муниципального служащего или гражданина в случае: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lastRenderedPageBreak/>
        <w:t xml:space="preserve"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24.1.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25.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25.1. По итогам рассмотрения вопросов, указанных в подпунктах «а», «б» пункта 16 настоящего Положения, при наличии к тому оснований комиссия может принять иное решение, чем это предусмотрено пунктами 22-25, 25.2 настоящего Положения. Основания и мотивы принятия такого решения должны быть отражены в протоколе заседания комиссии. </w:t>
      </w: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lastRenderedPageBreak/>
        <w:t xml:space="preserve">25.2. По итогам рассмотрения вопроса, указанного в подпункте «г» пункта 16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16E1">
        <w:rPr>
          <w:rFonts w:ascii="Times New Roman" w:hAnsi="Times New Roman"/>
          <w:sz w:val="26"/>
          <w:szCs w:val="26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 </w:t>
      </w:r>
      <w:proofErr w:type="gramEnd"/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администрации проинформировать об указанных обстоятельствах прокуратуру </w:t>
      </w:r>
      <w:proofErr w:type="spellStart"/>
      <w:r w:rsidRPr="001716E1">
        <w:rPr>
          <w:rFonts w:ascii="Times New Roman" w:hAnsi="Times New Roman"/>
          <w:sz w:val="26"/>
          <w:szCs w:val="26"/>
        </w:rPr>
        <w:t>Ермекеевского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 района Республики Башкортостан и уведомившую организацию.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26. По итогам рассмотрения вопроса, предусмотренного подпунктом «в» пункта 16 настоящего Положения, комиссия принимает соответствующее решение.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27.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28.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30. В протоколе заседания комиссии указываются: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присутствовавших на заседании;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716E1">
        <w:rPr>
          <w:rFonts w:ascii="Times New Roman" w:hAnsi="Times New Roman"/>
          <w:sz w:val="26"/>
          <w:szCs w:val="26"/>
        </w:rPr>
        <w:lastRenderedPageBreak/>
        <w:t>д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) фамилии, имена, отчества выступивших на заседании лиц и краткое изложение их выступлений; </w:t>
      </w:r>
      <w:r w:rsidR="00E80B94">
        <w:rPr>
          <w:rFonts w:ascii="Times New Roman" w:hAnsi="Times New Roman"/>
          <w:sz w:val="26"/>
          <w:szCs w:val="26"/>
        </w:rPr>
        <w:tab/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ж) другие сведения;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716E1">
        <w:rPr>
          <w:rFonts w:ascii="Times New Roman" w:hAnsi="Times New Roman"/>
          <w:sz w:val="26"/>
          <w:szCs w:val="26"/>
        </w:rPr>
        <w:t>з</w:t>
      </w:r>
      <w:proofErr w:type="spellEnd"/>
      <w:r w:rsidRPr="001716E1">
        <w:rPr>
          <w:rFonts w:ascii="Times New Roman" w:hAnsi="Times New Roman"/>
          <w:sz w:val="26"/>
          <w:szCs w:val="26"/>
        </w:rPr>
        <w:t xml:space="preserve">) результаты голосования;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и) решение и обоснование его принятия. </w:t>
      </w:r>
    </w:p>
    <w:p w:rsidR="001716E1" w:rsidRPr="001716E1" w:rsidRDefault="00E80B94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716E1" w:rsidRPr="001716E1">
        <w:rPr>
          <w:rFonts w:ascii="Times New Roman" w:hAnsi="Times New Roman"/>
          <w:sz w:val="26"/>
          <w:szCs w:val="26"/>
        </w:rPr>
        <w:t xml:space="preserve"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32. 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33. Руководитель администрации обязан рассмотреть протокол заседания комиссии и вправе учесть в пределах своей </w:t>
      </w:r>
      <w:proofErr w:type="gramStart"/>
      <w:r w:rsidRPr="001716E1">
        <w:rPr>
          <w:rFonts w:ascii="Times New Roman" w:hAnsi="Times New Roman"/>
          <w:sz w:val="26"/>
          <w:szCs w:val="26"/>
        </w:rPr>
        <w:t>компетенции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35. </w:t>
      </w:r>
      <w:proofErr w:type="gramStart"/>
      <w:r w:rsidRPr="001716E1">
        <w:rPr>
          <w:rFonts w:ascii="Times New Roman" w:hAnsi="Times New Roman"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 </w:t>
      </w:r>
      <w:proofErr w:type="gramEnd"/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1716E1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1716E1">
        <w:rPr>
          <w:rFonts w:ascii="Times New Roman" w:hAnsi="Times New Roman"/>
          <w:sz w:val="26"/>
          <w:szCs w:val="26"/>
        </w:rPr>
        <w:t xml:space="preserve">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716E1" w:rsidRPr="001716E1" w:rsidRDefault="001716E1" w:rsidP="00E80B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16E1">
        <w:rPr>
          <w:rFonts w:ascii="Times New Roman" w:hAnsi="Times New Roman"/>
          <w:sz w:val="26"/>
          <w:szCs w:val="26"/>
        </w:rPr>
        <w:t xml:space="preserve">37. </w:t>
      </w:r>
      <w:proofErr w:type="gramStart"/>
      <w:r w:rsidRPr="001716E1">
        <w:rPr>
          <w:rFonts w:ascii="Times New Roman" w:hAnsi="Times New Roman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</w:t>
      </w:r>
      <w:r w:rsidRPr="001716E1">
        <w:rPr>
          <w:rFonts w:ascii="Times New Roman" w:hAnsi="Times New Roman"/>
          <w:sz w:val="26"/>
          <w:szCs w:val="26"/>
        </w:rPr>
        <w:lastRenderedPageBreak/>
        <w:t>заседании комиссии, осуществляются кадровой службой администрации или должностными лицами администрации, ответственными за работу по профилактике коррупционных и иных правонарушений.</w:t>
      </w:r>
      <w:proofErr w:type="gramEnd"/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16E1" w:rsidRPr="001716E1" w:rsidRDefault="001716E1" w:rsidP="001716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1B9C" w:rsidRPr="001716E1" w:rsidRDefault="00D11B9C" w:rsidP="001716E1">
      <w:pPr>
        <w:jc w:val="both"/>
        <w:rPr>
          <w:sz w:val="26"/>
          <w:szCs w:val="26"/>
        </w:rPr>
      </w:pPr>
    </w:p>
    <w:p w:rsidR="00D11B9C" w:rsidRPr="001716E1" w:rsidRDefault="00D11B9C" w:rsidP="00D11B9C">
      <w:pPr>
        <w:ind w:right="-143"/>
        <w:jc w:val="both"/>
        <w:rPr>
          <w:sz w:val="26"/>
          <w:szCs w:val="26"/>
        </w:rPr>
      </w:pPr>
      <w:r w:rsidRPr="001716E1">
        <w:rPr>
          <w:sz w:val="26"/>
          <w:szCs w:val="26"/>
        </w:rPr>
        <w:t>Глава сельского поселения</w:t>
      </w:r>
    </w:p>
    <w:p w:rsidR="00D11B9C" w:rsidRPr="001716E1" w:rsidRDefault="00D11B9C" w:rsidP="00D11B9C">
      <w:pPr>
        <w:ind w:right="-143"/>
        <w:rPr>
          <w:sz w:val="26"/>
          <w:szCs w:val="26"/>
        </w:rPr>
      </w:pPr>
      <w:proofErr w:type="spellStart"/>
      <w:r w:rsidRPr="001716E1">
        <w:rPr>
          <w:sz w:val="26"/>
          <w:szCs w:val="26"/>
        </w:rPr>
        <w:t>Бекетовский</w:t>
      </w:r>
      <w:proofErr w:type="spellEnd"/>
      <w:r w:rsidRPr="001716E1">
        <w:rPr>
          <w:sz w:val="26"/>
          <w:szCs w:val="26"/>
        </w:rPr>
        <w:t xml:space="preserve"> сельсовет                   </w:t>
      </w:r>
      <w:r w:rsidR="00E80B94">
        <w:rPr>
          <w:sz w:val="26"/>
          <w:szCs w:val="26"/>
        </w:rPr>
        <w:t xml:space="preserve">                                     </w:t>
      </w:r>
      <w:r w:rsidRPr="001716E1">
        <w:rPr>
          <w:sz w:val="26"/>
          <w:szCs w:val="26"/>
        </w:rPr>
        <w:t xml:space="preserve">З.З. </w:t>
      </w:r>
      <w:proofErr w:type="spellStart"/>
      <w:r w:rsidRPr="001716E1">
        <w:rPr>
          <w:sz w:val="26"/>
          <w:szCs w:val="26"/>
        </w:rPr>
        <w:t>Исламова</w:t>
      </w:r>
      <w:proofErr w:type="spellEnd"/>
      <w:r w:rsidRPr="001716E1">
        <w:rPr>
          <w:sz w:val="26"/>
          <w:szCs w:val="26"/>
        </w:rPr>
        <w:t xml:space="preserve"> </w:t>
      </w:r>
    </w:p>
    <w:p w:rsidR="008A07AB" w:rsidRPr="001716E1" w:rsidRDefault="008A07AB" w:rsidP="00D11B9C">
      <w:pPr>
        <w:ind w:right="-104"/>
        <w:rPr>
          <w:rFonts w:eastAsia="Arial Unicode MS"/>
          <w:sz w:val="26"/>
          <w:szCs w:val="26"/>
        </w:rPr>
      </w:pPr>
    </w:p>
    <w:p w:rsidR="009C16B5" w:rsidRPr="001716E1" w:rsidRDefault="009C16B5" w:rsidP="00382DED">
      <w:pPr>
        <w:ind w:right="-143"/>
        <w:jc w:val="both"/>
        <w:rPr>
          <w:spacing w:val="-1"/>
          <w:sz w:val="26"/>
          <w:szCs w:val="26"/>
        </w:rPr>
      </w:pPr>
    </w:p>
    <w:p w:rsidR="00C552DD" w:rsidRPr="001716E1" w:rsidRDefault="00C552DD" w:rsidP="00382DED">
      <w:pPr>
        <w:ind w:right="-143"/>
        <w:jc w:val="both"/>
        <w:rPr>
          <w:spacing w:val="-1"/>
          <w:sz w:val="26"/>
          <w:szCs w:val="26"/>
        </w:rPr>
      </w:pPr>
    </w:p>
    <w:p w:rsidR="00C552DD" w:rsidRPr="001716E1" w:rsidRDefault="00C552DD" w:rsidP="00382DED">
      <w:pPr>
        <w:ind w:right="-143"/>
        <w:jc w:val="both"/>
        <w:rPr>
          <w:spacing w:val="-1"/>
          <w:sz w:val="26"/>
          <w:szCs w:val="26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D73D1" w:rsidRPr="001716E1" w:rsidTr="006D73D1">
        <w:tc>
          <w:tcPr>
            <w:tcW w:w="4927" w:type="dxa"/>
          </w:tcPr>
          <w:p w:rsidR="006D73D1" w:rsidRPr="001716E1" w:rsidRDefault="006D73D1" w:rsidP="006D73D1">
            <w:pPr>
              <w:ind w:right="-143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927" w:type="dxa"/>
          </w:tcPr>
          <w:p w:rsidR="006D73D1" w:rsidRPr="001716E1" w:rsidRDefault="006D73D1" w:rsidP="00C552DD">
            <w:pPr>
              <w:ind w:right="-143"/>
              <w:rPr>
                <w:spacing w:val="-1"/>
                <w:sz w:val="26"/>
                <w:szCs w:val="26"/>
              </w:rPr>
            </w:pPr>
          </w:p>
        </w:tc>
      </w:tr>
    </w:tbl>
    <w:p w:rsidR="006D73D1" w:rsidRPr="001716E1" w:rsidRDefault="006D73D1" w:rsidP="00382DED">
      <w:pPr>
        <w:ind w:right="-143"/>
        <w:jc w:val="both"/>
        <w:rPr>
          <w:spacing w:val="-1"/>
          <w:sz w:val="26"/>
          <w:szCs w:val="26"/>
        </w:rPr>
      </w:pPr>
    </w:p>
    <w:p w:rsidR="006D73D1" w:rsidRPr="001716E1" w:rsidRDefault="006D73D1">
      <w:pPr>
        <w:ind w:right="-143"/>
        <w:rPr>
          <w:sz w:val="26"/>
          <w:szCs w:val="26"/>
        </w:rPr>
      </w:pPr>
    </w:p>
    <w:sectPr w:rsidR="006D73D1" w:rsidRPr="001716E1" w:rsidSect="00B67B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1AE"/>
    <w:multiLevelType w:val="multilevel"/>
    <w:tmpl w:val="4A9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7ACD545F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2C"/>
    <w:rsid w:val="0000345E"/>
    <w:rsid w:val="00017F01"/>
    <w:rsid w:val="000278B6"/>
    <w:rsid w:val="00040E1C"/>
    <w:rsid w:val="00045978"/>
    <w:rsid w:val="00051FA6"/>
    <w:rsid w:val="00056774"/>
    <w:rsid w:val="000A138E"/>
    <w:rsid w:val="000B6F09"/>
    <w:rsid w:val="000F6A0C"/>
    <w:rsid w:val="00122F0B"/>
    <w:rsid w:val="001716E1"/>
    <w:rsid w:val="001A5440"/>
    <w:rsid w:val="001E5ADA"/>
    <w:rsid w:val="001F69A7"/>
    <w:rsid w:val="00203EAB"/>
    <w:rsid w:val="0022128A"/>
    <w:rsid w:val="00222C5D"/>
    <w:rsid w:val="00264956"/>
    <w:rsid w:val="00282335"/>
    <w:rsid w:val="00296904"/>
    <w:rsid w:val="002A617C"/>
    <w:rsid w:val="002F535F"/>
    <w:rsid w:val="00382DED"/>
    <w:rsid w:val="00391D49"/>
    <w:rsid w:val="003B1CEF"/>
    <w:rsid w:val="003D76BD"/>
    <w:rsid w:val="003F4AAA"/>
    <w:rsid w:val="00416B20"/>
    <w:rsid w:val="004175F1"/>
    <w:rsid w:val="00421CAB"/>
    <w:rsid w:val="00423719"/>
    <w:rsid w:val="00470148"/>
    <w:rsid w:val="0048723B"/>
    <w:rsid w:val="004E67CE"/>
    <w:rsid w:val="004F4A89"/>
    <w:rsid w:val="0050664F"/>
    <w:rsid w:val="00513FCA"/>
    <w:rsid w:val="0052612D"/>
    <w:rsid w:val="0054541C"/>
    <w:rsid w:val="00567CC3"/>
    <w:rsid w:val="005756B2"/>
    <w:rsid w:val="005806CC"/>
    <w:rsid w:val="005900FC"/>
    <w:rsid w:val="005927CF"/>
    <w:rsid w:val="005A1CF8"/>
    <w:rsid w:val="005F7012"/>
    <w:rsid w:val="00602A92"/>
    <w:rsid w:val="006053CD"/>
    <w:rsid w:val="00630206"/>
    <w:rsid w:val="0064173D"/>
    <w:rsid w:val="00644491"/>
    <w:rsid w:val="0066317A"/>
    <w:rsid w:val="006677AB"/>
    <w:rsid w:val="00675973"/>
    <w:rsid w:val="00683800"/>
    <w:rsid w:val="006A0A4D"/>
    <w:rsid w:val="006C7F28"/>
    <w:rsid w:val="006D1B59"/>
    <w:rsid w:val="006D73D1"/>
    <w:rsid w:val="0070312C"/>
    <w:rsid w:val="00742568"/>
    <w:rsid w:val="007523C0"/>
    <w:rsid w:val="007731FE"/>
    <w:rsid w:val="00780C67"/>
    <w:rsid w:val="007918B4"/>
    <w:rsid w:val="007B028E"/>
    <w:rsid w:val="007D6150"/>
    <w:rsid w:val="007F65D5"/>
    <w:rsid w:val="0081383A"/>
    <w:rsid w:val="00827479"/>
    <w:rsid w:val="008303FF"/>
    <w:rsid w:val="00861981"/>
    <w:rsid w:val="00866EE8"/>
    <w:rsid w:val="0088004F"/>
    <w:rsid w:val="008A07AB"/>
    <w:rsid w:val="008A24FC"/>
    <w:rsid w:val="008B318D"/>
    <w:rsid w:val="008C67F5"/>
    <w:rsid w:val="008F272C"/>
    <w:rsid w:val="008F5EA2"/>
    <w:rsid w:val="00913DB7"/>
    <w:rsid w:val="00931984"/>
    <w:rsid w:val="009A61EE"/>
    <w:rsid w:val="009B393B"/>
    <w:rsid w:val="009C16B5"/>
    <w:rsid w:val="009D0AF5"/>
    <w:rsid w:val="00A00CD1"/>
    <w:rsid w:val="00A1099E"/>
    <w:rsid w:val="00A42C00"/>
    <w:rsid w:val="00A44A56"/>
    <w:rsid w:val="00A45C96"/>
    <w:rsid w:val="00A47804"/>
    <w:rsid w:val="00A47ACA"/>
    <w:rsid w:val="00A60B81"/>
    <w:rsid w:val="00A74BE4"/>
    <w:rsid w:val="00A9172C"/>
    <w:rsid w:val="00A92035"/>
    <w:rsid w:val="00AC7D1D"/>
    <w:rsid w:val="00AF4A77"/>
    <w:rsid w:val="00AF5C65"/>
    <w:rsid w:val="00B269C4"/>
    <w:rsid w:val="00B45FD9"/>
    <w:rsid w:val="00B50815"/>
    <w:rsid w:val="00B51946"/>
    <w:rsid w:val="00B6699D"/>
    <w:rsid w:val="00B67B70"/>
    <w:rsid w:val="00B90A1B"/>
    <w:rsid w:val="00BA7545"/>
    <w:rsid w:val="00BC7C46"/>
    <w:rsid w:val="00BD38C0"/>
    <w:rsid w:val="00BF35E1"/>
    <w:rsid w:val="00C03977"/>
    <w:rsid w:val="00C05CD7"/>
    <w:rsid w:val="00C13113"/>
    <w:rsid w:val="00C2479E"/>
    <w:rsid w:val="00C552DD"/>
    <w:rsid w:val="00C55C6C"/>
    <w:rsid w:val="00C650FC"/>
    <w:rsid w:val="00C718F8"/>
    <w:rsid w:val="00C76E03"/>
    <w:rsid w:val="00C9183F"/>
    <w:rsid w:val="00C9189E"/>
    <w:rsid w:val="00CD433B"/>
    <w:rsid w:val="00CD7938"/>
    <w:rsid w:val="00CE04EC"/>
    <w:rsid w:val="00CE7F75"/>
    <w:rsid w:val="00CF4A68"/>
    <w:rsid w:val="00D02A33"/>
    <w:rsid w:val="00D071A1"/>
    <w:rsid w:val="00D11B9C"/>
    <w:rsid w:val="00D24B3C"/>
    <w:rsid w:val="00D416E5"/>
    <w:rsid w:val="00D42B80"/>
    <w:rsid w:val="00D618D5"/>
    <w:rsid w:val="00D628E8"/>
    <w:rsid w:val="00D628F1"/>
    <w:rsid w:val="00D82D88"/>
    <w:rsid w:val="00D95B5A"/>
    <w:rsid w:val="00DA32B6"/>
    <w:rsid w:val="00DA653D"/>
    <w:rsid w:val="00DB21CD"/>
    <w:rsid w:val="00DB38BA"/>
    <w:rsid w:val="00DC1A9F"/>
    <w:rsid w:val="00DD1029"/>
    <w:rsid w:val="00DF0C3B"/>
    <w:rsid w:val="00DF56A3"/>
    <w:rsid w:val="00E41910"/>
    <w:rsid w:val="00E44214"/>
    <w:rsid w:val="00E538E9"/>
    <w:rsid w:val="00E60D61"/>
    <w:rsid w:val="00E73238"/>
    <w:rsid w:val="00E80B94"/>
    <w:rsid w:val="00E81BAF"/>
    <w:rsid w:val="00E860FC"/>
    <w:rsid w:val="00E96800"/>
    <w:rsid w:val="00EA2912"/>
    <w:rsid w:val="00EA363C"/>
    <w:rsid w:val="00ED3D2A"/>
    <w:rsid w:val="00EE79A7"/>
    <w:rsid w:val="00EF0606"/>
    <w:rsid w:val="00F2442A"/>
    <w:rsid w:val="00F2608D"/>
    <w:rsid w:val="00F45E6B"/>
    <w:rsid w:val="00F50927"/>
    <w:rsid w:val="00F55AD5"/>
    <w:rsid w:val="00F848CE"/>
    <w:rsid w:val="00F9694F"/>
    <w:rsid w:val="00FC6E22"/>
    <w:rsid w:val="00FD61D8"/>
    <w:rsid w:val="00FE0A69"/>
    <w:rsid w:val="00FF3543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ПФ-таб.текст"/>
    <w:link w:val="a4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No Spacing Знак,ПФ-таб.текст Знак"/>
    <w:link w:val="a3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eket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2023-06-16T10:44:00Z</cp:lastPrinted>
  <dcterms:created xsi:type="dcterms:W3CDTF">2024-03-21T07:40:00Z</dcterms:created>
  <dcterms:modified xsi:type="dcterms:W3CDTF">2024-03-25T05:31:00Z</dcterms:modified>
</cp:coreProperties>
</file>