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8B" w:rsidRPr="00623880" w:rsidRDefault="008F308B" w:rsidP="008F308B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6C3A2FC" wp14:editId="0A5063D5">
            <wp:simplePos x="0" y="0"/>
            <wp:positionH relativeFrom="column">
              <wp:posOffset>2268220</wp:posOffset>
            </wp:positionH>
            <wp:positionV relativeFrom="page">
              <wp:posOffset>135255</wp:posOffset>
            </wp:positionV>
            <wp:extent cx="963930" cy="1143000"/>
            <wp:effectExtent l="0" t="0" r="7620" b="0"/>
            <wp:wrapNone/>
            <wp:docPr id="56" name="Рисунок 56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8F308B" w:rsidRPr="00623880" w:rsidRDefault="008F308B" w:rsidP="008F308B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308B" w:rsidRPr="00623880" w:rsidRDefault="008F308B" w:rsidP="008F308B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308B" w:rsidRPr="00623880" w:rsidRDefault="008F308B" w:rsidP="008F308B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308B" w:rsidRPr="00623880" w:rsidRDefault="008F308B" w:rsidP="008F308B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308B" w:rsidRPr="00B7640A" w:rsidRDefault="008F308B" w:rsidP="008F308B">
      <w:pPr>
        <w:pStyle w:val="a3"/>
        <w:rPr>
          <w:sz w:val="25"/>
          <w:szCs w:val="25"/>
        </w:rPr>
      </w:pPr>
    </w:p>
    <w:p w:rsidR="008F308B" w:rsidRPr="00B7640A" w:rsidRDefault="008F308B" w:rsidP="008F308B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8F308B" w:rsidRDefault="008F308B" w:rsidP="008F308B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308B" w:rsidRDefault="008F308B" w:rsidP="008F308B">
      <w:pPr>
        <w:ind w:left="-1080"/>
      </w:pPr>
      <w:r>
        <w:rPr>
          <w:sz w:val="28"/>
          <w:szCs w:val="28"/>
        </w:rPr>
        <w:t xml:space="preserve">                      31 май 2022 й.</w:t>
      </w:r>
      <w:r>
        <w:rPr>
          <w:sz w:val="28"/>
          <w:szCs w:val="28"/>
        </w:rPr>
        <w:tab/>
        <w:t xml:space="preserve">                       № 30                      31  мая  2022 г.</w:t>
      </w:r>
    </w:p>
    <w:p w:rsidR="008F308B" w:rsidRDefault="008F308B" w:rsidP="008F308B">
      <w:pPr>
        <w:jc w:val="both"/>
      </w:pPr>
    </w:p>
    <w:p w:rsidR="008F308B" w:rsidRPr="00AF72B5" w:rsidRDefault="008F308B" w:rsidP="008F30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72B5">
        <w:rPr>
          <w:rFonts w:ascii="Times New Roman" w:hAnsi="Times New Roman"/>
          <w:b/>
          <w:sz w:val="28"/>
          <w:szCs w:val="28"/>
        </w:rPr>
        <w:t xml:space="preserve">О правилах адресации объектов адресации, расположенных </w:t>
      </w:r>
    </w:p>
    <w:p w:rsidR="008F308B" w:rsidRPr="00AF72B5" w:rsidRDefault="008F308B" w:rsidP="008F308B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F72B5">
        <w:rPr>
          <w:rFonts w:ascii="Times New Roman" w:hAnsi="Times New Roman"/>
          <w:b/>
          <w:sz w:val="28"/>
          <w:szCs w:val="28"/>
        </w:rPr>
        <w:t xml:space="preserve">на землях </w:t>
      </w:r>
      <w:r w:rsidRPr="00AF72B5">
        <w:rPr>
          <w:rFonts w:ascii="Times New Roman" w:hAnsi="Times New Roman"/>
          <w:b/>
          <w:spacing w:val="-1"/>
          <w:sz w:val="28"/>
          <w:szCs w:val="28"/>
        </w:rPr>
        <w:t xml:space="preserve">населенных пунктов сельского поселения </w:t>
      </w:r>
      <w:proofErr w:type="spellStart"/>
      <w:r w:rsidRPr="00AF72B5">
        <w:rPr>
          <w:rFonts w:ascii="Times New Roman" w:hAnsi="Times New Roman"/>
          <w:b/>
          <w:spacing w:val="-1"/>
          <w:sz w:val="28"/>
          <w:szCs w:val="28"/>
        </w:rPr>
        <w:t>Бекетовский</w:t>
      </w:r>
      <w:proofErr w:type="spellEnd"/>
      <w:r w:rsidRPr="00AF72B5">
        <w:rPr>
          <w:rFonts w:ascii="Times New Roman" w:hAnsi="Times New Roman"/>
          <w:b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AF72B5">
        <w:rPr>
          <w:rFonts w:ascii="Times New Roman" w:hAnsi="Times New Roman"/>
          <w:b/>
          <w:spacing w:val="-1"/>
          <w:sz w:val="28"/>
          <w:szCs w:val="28"/>
        </w:rPr>
        <w:t>Ермекеевский</w:t>
      </w:r>
      <w:proofErr w:type="spellEnd"/>
      <w:r w:rsidRPr="00AF72B5">
        <w:rPr>
          <w:rFonts w:ascii="Times New Roman" w:hAnsi="Times New Roman"/>
          <w:b/>
          <w:spacing w:val="-1"/>
          <w:sz w:val="28"/>
          <w:szCs w:val="28"/>
        </w:rPr>
        <w:t xml:space="preserve"> район Республики Башкортостан</w:t>
      </w:r>
    </w:p>
    <w:p w:rsidR="008F308B" w:rsidRPr="00AF72B5" w:rsidRDefault="008F308B" w:rsidP="008F30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308B" w:rsidRPr="00AF72B5" w:rsidRDefault="008F308B" w:rsidP="008F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72B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F72B5">
        <w:rPr>
          <w:rFonts w:ascii="Times New Roman" w:hAnsi="Times New Roman"/>
          <w:sz w:val="28"/>
          <w:szCs w:val="28"/>
        </w:rPr>
        <w:t xml:space="preserve"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</w:t>
      </w:r>
      <w:r w:rsidRPr="00AF72B5">
        <w:rPr>
          <w:rFonts w:ascii="Times New Roman" w:hAnsi="Times New Roman"/>
          <w:spacing w:val="-1"/>
          <w:sz w:val="28"/>
          <w:szCs w:val="28"/>
        </w:rPr>
        <w:t xml:space="preserve">информационной адресной системе и о внесении изменений в Федеральный закон </w:t>
      </w:r>
      <w:r w:rsidRPr="00AF72B5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Pr="00AF72B5">
        <w:rPr>
          <w:rFonts w:ascii="Times New Roman" w:hAnsi="Times New Roman"/>
          <w:spacing w:val="-1"/>
          <w:sz w:val="28"/>
          <w:szCs w:val="28"/>
        </w:rPr>
        <w:t xml:space="preserve">Федерации", постановлением Правительства Российской Федерации от 19.11.2014 </w:t>
      </w:r>
      <w:r w:rsidRPr="00AF72B5">
        <w:rPr>
          <w:rFonts w:ascii="Times New Roman" w:hAnsi="Times New Roman"/>
          <w:sz w:val="28"/>
          <w:szCs w:val="28"/>
        </w:rPr>
        <w:t>№ 1221 "Об утверждении Правил присвоения, изменения и аннулирования</w:t>
      </w:r>
      <w:proofErr w:type="gramEnd"/>
      <w:r w:rsidRPr="00AF72B5">
        <w:rPr>
          <w:rFonts w:ascii="Times New Roman" w:hAnsi="Times New Roman"/>
          <w:sz w:val="28"/>
          <w:szCs w:val="28"/>
        </w:rPr>
        <w:t xml:space="preserve"> адресов", в целях установления единых правил присвоения, изменения и аннулирования   адресов  объектов   адресации,   расположенных  на  территории  сельского поселения </w:t>
      </w:r>
      <w:proofErr w:type="spellStart"/>
      <w:r w:rsidRPr="00AF72B5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AF72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72B5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AF72B5">
        <w:rPr>
          <w:rFonts w:ascii="Times New Roman" w:hAnsi="Times New Roman"/>
          <w:sz w:val="28"/>
          <w:szCs w:val="28"/>
        </w:rPr>
        <w:t xml:space="preserve"> район   </w:t>
      </w:r>
      <w:r w:rsidRPr="00AF72B5">
        <w:rPr>
          <w:rFonts w:ascii="Times New Roman" w:hAnsi="Times New Roman"/>
          <w:sz w:val="28"/>
          <w:szCs w:val="28"/>
        </w:rPr>
        <w:tab/>
        <w:t xml:space="preserve">  Республики   Башкортостан,  </w:t>
      </w:r>
      <w:r w:rsidRPr="00AF72B5">
        <w:rPr>
          <w:rFonts w:ascii="Times New Roman" w:hAnsi="Times New Roman"/>
          <w:spacing w:val="-2"/>
          <w:sz w:val="28"/>
          <w:szCs w:val="28"/>
        </w:rPr>
        <w:t>постановляю:</w:t>
      </w:r>
    </w:p>
    <w:p w:rsidR="008F308B" w:rsidRPr="00AF72B5" w:rsidRDefault="008F308B" w:rsidP="008F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72B5">
        <w:rPr>
          <w:rFonts w:ascii="Times New Roman" w:hAnsi="Times New Roman"/>
          <w:spacing w:val="-1"/>
          <w:sz w:val="28"/>
          <w:szCs w:val="28"/>
        </w:rPr>
        <w:t>1.</w:t>
      </w:r>
      <w:r w:rsidRPr="00AF72B5">
        <w:rPr>
          <w:rFonts w:ascii="Times New Roman" w:hAnsi="Times New Roman"/>
          <w:sz w:val="28"/>
          <w:szCs w:val="28"/>
        </w:rPr>
        <w:tab/>
        <w:t xml:space="preserve">Утвердить Правила присвоения, изменения и аннулирования адресов </w:t>
      </w:r>
      <w:r w:rsidRPr="00AF72B5">
        <w:rPr>
          <w:rFonts w:ascii="Times New Roman" w:hAnsi="Times New Roman"/>
          <w:spacing w:val="-4"/>
          <w:sz w:val="28"/>
          <w:szCs w:val="28"/>
        </w:rPr>
        <w:t xml:space="preserve">объектов  адресации,  расположенных  на  землях  населенных  пунктов,  в  границах </w:t>
      </w:r>
      <w:r w:rsidRPr="00AF72B5">
        <w:rPr>
          <w:rFonts w:ascii="Times New Roman" w:hAnsi="Times New Roman"/>
          <w:spacing w:val="-8"/>
          <w:sz w:val="28"/>
          <w:szCs w:val="28"/>
        </w:rPr>
        <w:t xml:space="preserve">территории   </w:t>
      </w:r>
      <w:r w:rsidRPr="00C23A55">
        <w:rPr>
          <w:rFonts w:ascii="Times New Roman" w:hAnsi="Times New Roman"/>
          <w:spacing w:val="-1"/>
          <w:sz w:val="28"/>
          <w:szCs w:val="28"/>
        </w:rPr>
        <w:t xml:space="preserve">сельского поселения </w:t>
      </w:r>
      <w:proofErr w:type="spellStart"/>
      <w:r w:rsidRPr="00C23A55">
        <w:rPr>
          <w:rFonts w:ascii="Times New Roman" w:hAnsi="Times New Roman"/>
          <w:spacing w:val="-1"/>
          <w:sz w:val="28"/>
          <w:szCs w:val="28"/>
        </w:rPr>
        <w:t>Бекетовский</w:t>
      </w:r>
      <w:proofErr w:type="spellEnd"/>
      <w:r w:rsidRPr="00C23A55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C23A55">
        <w:rPr>
          <w:rFonts w:ascii="Times New Roman" w:hAnsi="Times New Roman"/>
          <w:spacing w:val="-1"/>
          <w:sz w:val="28"/>
          <w:szCs w:val="28"/>
        </w:rPr>
        <w:t>Ермекеевский</w:t>
      </w:r>
      <w:proofErr w:type="spellEnd"/>
      <w:r w:rsidRPr="00C23A55">
        <w:rPr>
          <w:rFonts w:ascii="Times New Roman" w:hAnsi="Times New Roman"/>
          <w:spacing w:val="-1"/>
          <w:sz w:val="28"/>
          <w:szCs w:val="28"/>
        </w:rPr>
        <w:t xml:space="preserve"> район Республики Башкортостан</w:t>
      </w:r>
      <w:r w:rsidRPr="00AF72B5">
        <w:rPr>
          <w:rFonts w:ascii="Times New Roman" w:hAnsi="Times New Roman"/>
          <w:spacing w:val="-8"/>
          <w:sz w:val="28"/>
          <w:szCs w:val="28"/>
        </w:rPr>
        <w:t xml:space="preserve">     </w:t>
      </w:r>
      <w:r w:rsidRPr="00AF72B5">
        <w:rPr>
          <w:rFonts w:ascii="Times New Roman" w:hAnsi="Times New Roman"/>
          <w:sz w:val="28"/>
          <w:szCs w:val="28"/>
        </w:rPr>
        <w:t>(Приложение №1).</w:t>
      </w:r>
    </w:p>
    <w:p w:rsidR="008F308B" w:rsidRPr="00AF72B5" w:rsidRDefault="008F308B" w:rsidP="008F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72B5">
        <w:rPr>
          <w:rFonts w:ascii="Times New Roman" w:hAnsi="Times New Roman"/>
          <w:spacing w:val="-4"/>
          <w:sz w:val="28"/>
          <w:szCs w:val="28"/>
        </w:rPr>
        <w:t>2.</w:t>
      </w:r>
      <w:r w:rsidRPr="00AF72B5">
        <w:rPr>
          <w:rFonts w:ascii="Times New Roman" w:hAnsi="Times New Roman"/>
          <w:sz w:val="28"/>
          <w:szCs w:val="28"/>
        </w:rPr>
        <w:tab/>
        <w:t xml:space="preserve">Возложить функцию присвоения, изменения и аннулирования адресов </w:t>
      </w:r>
      <w:r w:rsidRPr="00AF72B5">
        <w:rPr>
          <w:rFonts w:ascii="Times New Roman" w:hAnsi="Times New Roman"/>
          <w:spacing w:val="-11"/>
          <w:sz w:val="28"/>
          <w:szCs w:val="28"/>
        </w:rPr>
        <w:t xml:space="preserve">объектов адресации </w:t>
      </w:r>
      <w:r w:rsidRPr="00AF72B5">
        <w:rPr>
          <w:rFonts w:ascii="Times New Roman" w:hAnsi="Times New Roman"/>
          <w:spacing w:val="-2"/>
          <w:sz w:val="28"/>
          <w:szCs w:val="28"/>
        </w:rPr>
        <w:t>на</w:t>
      </w:r>
      <w:r w:rsidRPr="00AF72B5">
        <w:rPr>
          <w:rFonts w:ascii="Times New Roman" w:hAnsi="Times New Roman"/>
          <w:sz w:val="28"/>
          <w:szCs w:val="28"/>
        </w:rPr>
        <w:tab/>
      </w:r>
      <w:r w:rsidRPr="00AF72B5">
        <w:rPr>
          <w:rFonts w:ascii="Times New Roman" w:hAnsi="Times New Roman"/>
          <w:spacing w:val="-2"/>
          <w:sz w:val="28"/>
          <w:szCs w:val="28"/>
        </w:rPr>
        <w:t>администрацию</w:t>
      </w:r>
      <w:r w:rsidRPr="00AF72B5">
        <w:rPr>
          <w:rFonts w:ascii="Times New Roman" w:hAnsi="Times New Roman"/>
          <w:sz w:val="28"/>
          <w:szCs w:val="28"/>
        </w:rPr>
        <w:tab/>
      </w:r>
      <w:r w:rsidRPr="00AF72B5">
        <w:rPr>
          <w:rFonts w:ascii="Times New Roman" w:hAnsi="Times New Roman"/>
          <w:spacing w:val="-2"/>
          <w:sz w:val="28"/>
          <w:szCs w:val="28"/>
        </w:rPr>
        <w:t xml:space="preserve">сельского поселения </w:t>
      </w:r>
      <w:proofErr w:type="spellStart"/>
      <w:r w:rsidRPr="00AF72B5">
        <w:rPr>
          <w:rFonts w:ascii="Times New Roman" w:hAnsi="Times New Roman"/>
          <w:spacing w:val="-2"/>
          <w:sz w:val="28"/>
          <w:szCs w:val="28"/>
        </w:rPr>
        <w:t>Бекетовский</w:t>
      </w:r>
      <w:proofErr w:type="spellEnd"/>
      <w:r w:rsidRPr="00AF72B5">
        <w:rPr>
          <w:rFonts w:ascii="Times New Roman" w:hAnsi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AF72B5">
        <w:rPr>
          <w:rFonts w:ascii="Times New Roman" w:hAnsi="Times New Roman"/>
          <w:spacing w:val="-2"/>
          <w:sz w:val="28"/>
          <w:szCs w:val="28"/>
        </w:rPr>
        <w:t>Ермекеевский</w:t>
      </w:r>
      <w:proofErr w:type="spellEnd"/>
      <w:r w:rsidRPr="00AF72B5">
        <w:rPr>
          <w:rFonts w:ascii="Times New Roman" w:hAnsi="Times New Roman"/>
          <w:spacing w:val="-2"/>
          <w:sz w:val="28"/>
          <w:szCs w:val="28"/>
        </w:rPr>
        <w:t xml:space="preserve"> район </w:t>
      </w:r>
      <w:r w:rsidRPr="00AF72B5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F308B" w:rsidRPr="00AF72B5" w:rsidRDefault="008F308B" w:rsidP="008F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72B5">
        <w:rPr>
          <w:rFonts w:ascii="Times New Roman" w:hAnsi="Times New Roman"/>
          <w:spacing w:val="-4"/>
          <w:sz w:val="28"/>
          <w:szCs w:val="28"/>
        </w:rPr>
        <w:t>3.</w:t>
      </w:r>
      <w:r w:rsidRPr="00AF72B5">
        <w:rPr>
          <w:rFonts w:ascii="Times New Roman" w:hAnsi="Times New Roman"/>
          <w:sz w:val="28"/>
          <w:szCs w:val="28"/>
        </w:rPr>
        <w:tab/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F308B" w:rsidRPr="00AF72B5" w:rsidRDefault="008F308B" w:rsidP="008F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72B5">
        <w:rPr>
          <w:rFonts w:ascii="Times New Roman" w:hAnsi="Times New Roman"/>
          <w:spacing w:val="-4"/>
          <w:sz w:val="28"/>
          <w:szCs w:val="28"/>
        </w:rPr>
        <w:t>4.</w:t>
      </w:r>
      <w:r w:rsidRPr="00AF72B5">
        <w:rPr>
          <w:rFonts w:ascii="Times New Roman" w:hAnsi="Times New Roman"/>
          <w:sz w:val="28"/>
          <w:szCs w:val="28"/>
        </w:rPr>
        <w:tab/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</w:t>
      </w:r>
      <w:r w:rsidRPr="00AF72B5">
        <w:rPr>
          <w:rFonts w:ascii="Times New Roman" w:hAnsi="Times New Roman"/>
          <w:spacing w:val="-12"/>
          <w:sz w:val="28"/>
          <w:szCs w:val="28"/>
        </w:rPr>
        <w:t xml:space="preserve">(сооружений),      помещений,     используемых      в      качестве     реквизитов      адреса     в </w:t>
      </w:r>
      <w:r w:rsidRPr="00AF72B5">
        <w:rPr>
          <w:rFonts w:ascii="Times New Roman" w:hAnsi="Times New Roman"/>
          <w:spacing w:val="-9"/>
          <w:sz w:val="28"/>
          <w:szCs w:val="28"/>
        </w:rPr>
        <w:t xml:space="preserve">границах        сельского поселения </w:t>
      </w:r>
      <w:proofErr w:type="spellStart"/>
      <w:r w:rsidRPr="00AF72B5">
        <w:rPr>
          <w:rFonts w:ascii="Times New Roman" w:hAnsi="Times New Roman"/>
          <w:spacing w:val="-9"/>
          <w:sz w:val="28"/>
          <w:szCs w:val="28"/>
        </w:rPr>
        <w:t>Бекетовский</w:t>
      </w:r>
      <w:proofErr w:type="spellEnd"/>
      <w:r w:rsidRPr="00AF72B5">
        <w:rPr>
          <w:rFonts w:ascii="Times New Roman" w:hAnsi="Times New Roman"/>
          <w:spacing w:val="-9"/>
          <w:sz w:val="28"/>
          <w:szCs w:val="28"/>
        </w:rPr>
        <w:t xml:space="preserve"> сельсовет муниципального района </w:t>
      </w:r>
      <w:proofErr w:type="spellStart"/>
      <w:r w:rsidRPr="00AF72B5">
        <w:rPr>
          <w:rFonts w:ascii="Times New Roman" w:hAnsi="Times New Roman"/>
          <w:spacing w:val="-9"/>
          <w:sz w:val="28"/>
          <w:szCs w:val="28"/>
        </w:rPr>
        <w:t>Ермекеевский</w:t>
      </w:r>
      <w:proofErr w:type="spellEnd"/>
      <w:r w:rsidRPr="00AF72B5">
        <w:rPr>
          <w:rFonts w:ascii="Times New Roman" w:hAnsi="Times New Roman"/>
          <w:spacing w:val="-9"/>
          <w:sz w:val="28"/>
          <w:szCs w:val="28"/>
        </w:rPr>
        <w:t xml:space="preserve"> район </w:t>
      </w:r>
      <w:r w:rsidRPr="00AF72B5">
        <w:rPr>
          <w:rFonts w:ascii="Times New Roman" w:hAnsi="Times New Roman"/>
          <w:spacing w:val="-2"/>
          <w:sz w:val="28"/>
          <w:szCs w:val="28"/>
        </w:rPr>
        <w:t xml:space="preserve">Республики </w:t>
      </w:r>
      <w:r w:rsidRPr="00AF72B5">
        <w:rPr>
          <w:rFonts w:ascii="Times New Roman" w:hAnsi="Times New Roman"/>
          <w:sz w:val="28"/>
          <w:szCs w:val="28"/>
        </w:rPr>
        <w:t>Башкортостан (Приложение №2).</w:t>
      </w:r>
    </w:p>
    <w:p w:rsidR="008F308B" w:rsidRPr="00AF72B5" w:rsidRDefault="008F308B" w:rsidP="008F308B">
      <w:pPr>
        <w:pStyle w:val="a3"/>
        <w:rPr>
          <w:rFonts w:ascii="Times New Roman" w:hAnsi="Times New Roman"/>
          <w:sz w:val="28"/>
          <w:szCs w:val="28"/>
        </w:rPr>
      </w:pPr>
      <w:r w:rsidRPr="00AF72B5">
        <w:rPr>
          <w:rFonts w:ascii="Times New Roman" w:hAnsi="Times New Roman"/>
          <w:spacing w:val="-16"/>
          <w:sz w:val="28"/>
          <w:szCs w:val="28"/>
        </w:rPr>
        <w:t>5.</w:t>
      </w:r>
      <w:r w:rsidRPr="00AF72B5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на официальном сайте сельского поселения </w:t>
      </w:r>
      <w:proofErr w:type="spellStart"/>
      <w:r w:rsidRPr="00AF72B5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AF72B5">
        <w:rPr>
          <w:rFonts w:ascii="Times New Roman" w:hAnsi="Times New Roman"/>
          <w:sz w:val="28"/>
          <w:szCs w:val="28"/>
        </w:rPr>
        <w:t xml:space="preserve"> сельсовет. </w:t>
      </w:r>
    </w:p>
    <w:p w:rsidR="008F308B" w:rsidRDefault="008F308B" w:rsidP="008F308B">
      <w:pPr>
        <w:pStyle w:val="a3"/>
        <w:rPr>
          <w:rFonts w:ascii="Times New Roman" w:hAnsi="Times New Roman"/>
          <w:spacing w:val="-12"/>
          <w:sz w:val="28"/>
          <w:szCs w:val="28"/>
        </w:rPr>
      </w:pPr>
      <w:r w:rsidRPr="00AF72B5">
        <w:rPr>
          <w:rFonts w:ascii="Times New Roman" w:hAnsi="Times New Roman"/>
          <w:spacing w:val="-1"/>
          <w:sz w:val="28"/>
          <w:szCs w:val="28"/>
        </w:rPr>
        <w:t>6.</w:t>
      </w:r>
      <w:r w:rsidRPr="00AF72B5">
        <w:rPr>
          <w:rFonts w:ascii="Times New Roman" w:hAnsi="Times New Roman"/>
          <w:sz w:val="28"/>
          <w:szCs w:val="28"/>
        </w:rPr>
        <w:tab/>
      </w:r>
      <w:proofErr w:type="gramStart"/>
      <w:r w:rsidRPr="00AF72B5">
        <w:rPr>
          <w:rFonts w:ascii="Times New Roman" w:hAnsi="Times New Roman"/>
          <w:spacing w:val="-12"/>
          <w:sz w:val="28"/>
          <w:szCs w:val="28"/>
        </w:rPr>
        <w:t>Контроль      за</w:t>
      </w:r>
      <w:proofErr w:type="gramEnd"/>
      <w:r w:rsidRPr="00AF72B5">
        <w:rPr>
          <w:rFonts w:ascii="Times New Roman" w:hAnsi="Times New Roman"/>
          <w:spacing w:val="-12"/>
          <w:sz w:val="28"/>
          <w:szCs w:val="28"/>
        </w:rPr>
        <w:t xml:space="preserve">      исполнением      настоящего      положения      оставляю за собой. </w:t>
      </w:r>
    </w:p>
    <w:p w:rsidR="008F308B" w:rsidRDefault="008F308B" w:rsidP="008F308B">
      <w:pPr>
        <w:pStyle w:val="a3"/>
        <w:rPr>
          <w:rFonts w:ascii="Times New Roman" w:hAnsi="Times New Roman"/>
          <w:spacing w:val="-12"/>
          <w:sz w:val="28"/>
          <w:szCs w:val="28"/>
        </w:rPr>
      </w:pPr>
    </w:p>
    <w:p w:rsidR="008F308B" w:rsidRDefault="008F308B" w:rsidP="008F308B">
      <w:pPr>
        <w:pStyle w:val="a3"/>
        <w:rPr>
          <w:rFonts w:ascii="Times New Roman" w:hAnsi="Times New Roman"/>
          <w:spacing w:val="-12"/>
          <w:sz w:val="28"/>
          <w:szCs w:val="28"/>
        </w:rPr>
      </w:pPr>
    </w:p>
    <w:p w:rsidR="008F308B" w:rsidRDefault="008F308B" w:rsidP="008F308B">
      <w:pPr>
        <w:pStyle w:val="a3"/>
        <w:rPr>
          <w:spacing w:val="-12"/>
          <w:sz w:val="28"/>
          <w:szCs w:val="28"/>
        </w:rPr>
      </w:pPr>
    </w:p>
    <w:p w:rsidR="008F308B" w:rsidRPr="00AF72B5" w:rsidRDefault="008F308B" w:rsidP="008F308B">
      <w:pPr>
        <w:pStyle w:val="a3"/>
        <w:rPr>
          <w:rFonts w:ascii="Times New Roman" w:hAnsi="Times New Roman"/>
          <w:sz w:val="28"/>
          <w:szCs w:val="28"/>
        </w:rPr>
        <w:sectPr w:rsidR="008F308B" w:rsidRPr="00AF72B5" w:rsidSect="00C23A55">
          <w:pgSz w:w="11909" w:h="16834"/>
          <w:pgMar w:top="284" w:right="854" w:bottom="142" w:left="1056" w:header="720" w:footer="720" w:gutter="0"/>
          <w:cols w:space="60"/>
          <w:noEndnote/>
        </w:sectPr>
      </w:pPr>
      <w:r w:rsidRPr="00AF72B5">
        <w:rPr>
          <w:rFonts w:ascii="Times New Roman" w:hAnsi="Times New Roman"/>
          <w:sz w:val="28"/>
          <w:szCs w:val="28"/>
        </w:rPr>
        <w:t>Глава сельского поселения:</w:t>
      </w:r>
      <w:r w:rsidRPr="00AF72B5">
        <w:rPr>
          <w:rFonts w:ascii="Times New Roman" w:hAnsi="Times New Roman"/>
          <w:sz w:val="28"/>
          <w:szCs w:val="28"/>
        </w:rPr>
        <w:tab/>
      </w:r>
      <w:r w:rsidRPr="00AF72B5">
        <w:rPr>
          <w:rFonts w:ascii="Times New Roman" w:hAnsi="Times New Roman"/>
          <w:sz w:val="28"/>
          <w:szCs w:val="28"/>
        </w:rPr>
        <w:tab/>
      </w:r>
      <w:r w:rsidRPr="00AF72B5">
        <w:rPr>
          <w:rFonts w:ascii="Times New Roman" w:hAnsi="Times New Roman"/>
          <w:sz w:val="28"/>
          <w:szCs w:val="28"/>
        </w:rPr>
        <w:tab/>
      </w:r>
      <w:r w:rsidRPr="00AF72B5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F72B5">
        <w:rPr>
          <w:rFonts w:ascii="Times New Roman" w:hAnsi="Times New Roman"/>
          <w:sz w:val="28"/>
          <w:szCs w:val="28"/>
        </w:rPr>
        <w:t>З.З.Исламова</w:t>
      </w:r>
      <w:proofErr w:type="spellEnd"/>
      <w:r w:rsidRPr="00AF72B5">
        <w:rPr>
          <w:rFonts w:ascii="Times New Roman" w:hAnsi="Times New Roman"/>
          <w:sz w:val="28"/>
          <w:szCs w:val="28"/>
        </w:rPr>
        <w:t xml:space="preserve">  </w:t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3A55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3A55">
        <w:rPr>
          <w:rFonts w:ascii="Times New Roman" w:hAnsi="Times New Roman"/>
          <w:sz w:val="20"/>
          <w:szCs w:val="20"/>
        </w:rPr>
        <w:t>к Правилам присвоения,</w:t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3A55">
        <w:rPr>
          <w:rFonts w:ascii="Times New Roman" w:hAnsi="Times New Roman"/>
          <w:sz w:val="20"/>
          <w:szCs w:val="20"/>
        </w:rPr>
        <w:t>изменения и аннулирования</w:t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3A55">
        <w:rPr>
          <w:rFonts w:ascii="Times New Roman" w:hAnsi="Times New Roman"/>
          <w:sz w:val="20"/>
          <w:szCs w:val="20"/>
        </w:rPr>
        <w:t>адресов объектов адресации,</w:t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23A55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Pr="00C23A55">
        <w:rPr>
          <w:rFonts w:ascii="Times New Roman" w:hAnsi="Times New Roman"/>
          <w:sz w:val="20"/>
          <w:szCs w:val="20"/>
        </w:rPr>
        <w:t xml:space="preserve"> на территории</w:t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3A55">
        <w:rPr>
          <w:rFonts w:ascii="Times New Roman" w:hAnsi="Times New Roman"/>
          <w:sz w:val="20"/>
          <w:szCs w:val="20"/>
        </w:rPr>
        <w:t>муниципального образования</w:t>
      </w:r>
      <w:r w:rsidRPr="00C23A55">
        <w:rPr>
          <w:rFonts w:ascii="Times New Roman" w:hAnsi="Times New Roman"/>
          <w:sz w:val="20"/>
          <w:szCs w:val="20"/>
        </w:rPr>
        <w:tab/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23A55">
        <w:rPr>
          <w:rFonts w:ascii="Times New Roman" w:hAnsi="Times New Roman"/>
          <w:spacing w:val="-2"/>
          <w:sz w:val="20"/>
          <w:szCs w:val="20"/>
        </w:rPr>
        <w:t>Республики Башкортостан</w:t>
      </w:r>
      <w:r w:rsidRPr="00C23A55">
        <w:rPr>
          <w:rFonts w:ascii="Times New Roman" w:hAnsi="Times New Roman"/>
          <w:spacing w:val="-2"/>
          <w:sz w:val="20"/>
          <w:szCs w:val="20"/>
        </w:rPr>
        <w:br/>
      </w:r>
      <w:r w:rsidRPr="00C23A5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31</w:t>
      </w:r>
      <w:r w:rsidRPr="00C23A55">
        <w:rPr>
          <w:rFonts w:ascii="Times New Roman" w:hAnsi="Times New Roman"/>
          <w:sz w:val="20"/>
          <w:szCs w:val="20"/>
        </w:rPr>
        <w:t xml:space="preserve"> мая 2022 г. №</w:t>
      </w:r>
      <w:r>
        <w:rPr>
          <w:rFonts w:ascii="Times New Roman" w:hAnsi="Times New Roman"/>
          <w:sz w:val="20"/>
          <w:szCs w:val="20"/>
        </w:rPr>
        <w:t xml:space="preserve"> 30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элементов планировочной структуры, элементов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улично-дорожной сети, элементов объектов адресации, типов зданий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(сооружений), помещений, используемых в качестве реквизитов адреса </w:t>
      </w:r>
      <w:proofErr w:type="gramStart"/>
      <w:r w:rsidRPr="00C23A5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23A55">
        <w:rPr>
          <w:rFonts w:ascii="Times New Roman" w:hAnsi="Times New Roman"/>
          <w:b/>
          <w:bCs/>
          <w:sz w:val="24"/>
          <w:szCs w:val="24"/>
        </w:rPr>
        <w:t>границах</w:t>
      </w:r>
      <w:proofErr w:type="gramEnd"/>
      <w:r w:rsidRPr="00C23A55">
        <w:rPr>
          <w:rFonts w:ascii="Times New Roman" w:hAnsi="Times New Roman"/>
          <w:b/>
          <w:bCs/>
          <w:sz w:val="24"/>
          <w:szCs w:val="24"/>
        </w:rPr>
        <w:t xml:space="preserve"> муниципальных образований Республики Башкортостан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   Для каждого элемента планировочной структуры, элемента улично-дорожной сети, элемента объектов адресации, типов зданий (сооружений) и </w:t>
      </w:r>
      <w:proofErr w:type="gramStart"/>
      <w:r w:rsidRPr="00C23A55">
        <w:rPr>
          <w:rFonts w:ascii="Times New Roman" w:hAnsi="Times New Roman"/>
          <w:sz w:val="24"/>
          <w:szCs w:val="24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и ведется Реестр элементов адресации, который может быть дополнен или изменен решением Совета муниципального образования.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Сокращение наименований </w:t>
      </w:r>
      <w:proofErr w:type="spellStart"/>
      <w:r w:rsidRPr="00C23A5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элементов осуществляется в соответствии с действующим законодательством.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1. Элементы планировочной структуры: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1)</w:t>
      </w:r>
      <w:r w:rsidRPr="00C23A55">
        <w:rPr>
          <w:rFonts w:ascii="Times New Roman" w:hAnsi="Times New Roman"/>
          <w:sz w:val="24"/>
          <w:szCs w:val="24"/>
        </w:rPr>
        <w:tab/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C23A55">
        <w:rPr>
          <w:rFonts w:ascii="Times New Roman" w:hAnsi="Times New Roman"/>
          <w:sz w:val="24"/>
          <w:szCs w:val="24"/>
        </w:rPr>
        <w:t>дублирующееся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в границах города название либо обозначение;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2)</w:t>
      </w:r>
      <w:r w:rsidRPr="00C23A55">
        <w:rPr>
          <w:rFonts w:ascii="Times New Roman" w:hAnsi="Times New Roman"/>
          <w:sz w:val="24"/>
          <w:szCs w:val="24"/>
        </w:rPr>
        <w:tab/>
        <w:t>Микрорайон - единица городской жилой застройки, представляющая</w:t>
      </w:r>
      <w:r w:rsidRPr="00C23A55">
        <w:rPr>
          <w:rFonts w:ascii="Times New Roman" w:hAnsi="Times New Roman"/>
          <w:sz w:val="24"/>
          <w:szCs w:val="24"/>
        </w:rPr>
        <w:br/>
      </w:r>
      <w:r w:rsidRPr="00C23A55">
        <w:rPr>
          <w:rFonts w:ascii="Times New Roman" w:hAnsi="Times New Roman"/>
          <w:spacing w:val="-9"/>
          <w:sz w:val="24"/>
          <w:szCs w:val="24"/>
        </w:rPr>
        <w:t>собою   комплекс   жилых   домов   и   учреждений   бытового   обслуживания   и   иных,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A55">
        <w:rPr>
          <w:rFonts w:ascii="Times New Roman" w:hAnsi="Times New Roman"/>
          <w:sz w:val="24"/>
          <w:szCs w:val="24"/>
        </w:rPr>
        <w:t>примыкающая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к транспортным магистралям, которой присваивается не повторяющиеся и не </w:t>
      </w:r>
      <w:proofErr w:type="spellStart"/>
      <w:r w:rsidRPr="00C23A55">
        <w:rPr>
          <w:rFonts w:ascii="Times New Roman" w:hAnsi="Times New Roman"/>
          <w:sz w:val="24"/>
          <w:szCs w:val="24"/>
        </w:rPr>
        <w:t>дублирующееся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в границах населенного пункта название либо обозначение;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C23A55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</w:t>
      </w:r>
      <w:r w:rsidRPr="00C23A55">
        <w:rPr>
          <w:rFonts w:ascii="Times New Roman" w:hAnsi="Times New Roman"/>
          <w:spacing w:val="-1"/>
          <w:sz w:val="24"/>
          <w:szCs w:val="24"/>
        </w:rPr>
        <w:t>законодательства. Допускается формирование территорий следующего характера:</w:t>
      </w: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гаражные;</w:t>
      </w: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промышленные;</w:t>
      </w: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сельскохозяйственные;</w:t>
      </w: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водные;</w:t>
      </w: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-парки, сады, скверы;</w:t>
      </w: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-лесничества (городские леса);</w:t>
      </w: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-дачные, садовые и огороднические.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 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2. Элементы улично-дорожной сети: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1)</w:t>
      </w:r>
      <w:r w:rsidRPr="00C23A55">
        <w:rPr>
          <w:rFonts w:ascii="Times New Roman" w:hAnsi="Times New Roman"/>
          <w:sz w:val="24"/>
          <w:szCs w:val="24"/>
        </w:rPr>
        <w:tab/>
        <w:t>Улица - градостроительный и планировочный инфраструктурный элемент населенного пункта;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2)</w:t>
      </w:r>
      <w:r w:rsidRPr="00C23A55">
        <w:rPr>
          <w:rFonts w:ascii="Times New Roman" w:hAnsi="Times New Roman"/>
          <w:sz w:val="24"/>
          <w:szCs w:val="24"/>
        </w:rPr>
        <w:tab/>
        <w:t>Проспект - длинная, соединяющая несколько важных городских точек прямая улица (не обязательно широкая);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3)</w:t>
      </w:r>
      <w:r w:rsidRPr="00C23A55">
        <w:rPr>
          <w:rFonts w:ascii="Times New Roman" w:hAnsi="Times New Roman"/>
          <w:sz w:val="24"/>
          <w:szCs w:val="24"/>
        </w:rPr>
        <w:tab/>
        <w:t>Проезд - улица, соединяющая две других улицы/проспекта;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4)</w:t>
      </w:r>
      <w:r w:rsidRPr="00C23A55">
        <w:rPr>
          <w:rFonts w:ascii="Times New Roman" w:hAnsi="Times New Roman"/>
          <w:sz w:val="24"/>
          <w:szCs w:val="24"/>
        </w:rPr>
        <w:tab/>
        <w:t>Переулок - маленькая, иногда тупиковая улица, отходящая от более крупной улицы/улиц;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  <w:sectPr w:rsidR="008F308B" w:rsidRPr="00C23A55">
          <w:pgSz w:w="11909" w:h="16834"/>
          <w:pgMar w:top="678" w:right="848" w:bottom="360" w:left="1135" w:header="720" w:footer="720" w:gutter="0"/>
          <w:cols w:space="60"/>
          <w:noEndnote/>
        </w:sect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lastRenderedPageBreak/>
        <w:t>5)</w:t>
      </w:r>
      <w:r w:rsidRPr="00C23A55">
        <w:rPr>
          <w:rFonts w:ascii="Times New Roman" w:hAnsi="Times New Roman"/>
          <w:sz w:val="24"/>
          <w:szCs w:val="24"/>
        </w:rPr>
        <w:tab/>
        <w:t>Тупик - тип улицы, не имеющей сквозного проезда либо закрытая от сквозного проезда дорога;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6)</w:t>
      </w:r>
      <w:r w:rsidRPr="00C23A55">
        <w:rPr>
          <w:rFonts w:ascii="Times New Roman" w:hAnsi="Times New Roman"/>
          <w:sz w:val="24"/>
          <w:szCs w:val="24"/>
        </w:rPr>
        <w:tab/>
        <w:t xml:space="preserve">Площадь - открытое, архитектурно организованное, обрамлённое </w:t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зданиями и зелёными насаждениями пространство, входящее в систему городских </w:t>
      </w:r>
      <w:r w:rsidRPr="00C23A55">
        <w:rPr>
          <w:rFonts w:ascii="Times New Roman" w:hAnsi="Times New Roman"/>
          <w:sz w:val="24"/>
          <w:szCs w:val="24"/>
        </w:rPr>
        <w:t>и сельских пространств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7)</w:t>
      </w:r>
      <w:r w:rsidRPr="00C23A55">
        <w:rPr>
          <w:rFonts w:ascii="Times New Roman" w:hAnsi="Times New Roman"/>
          <w:sz w:val="24"/>
          <w:szCs w:val="24"/>
        </w:rPr>
        <w:tab/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3. Элементы объектов адресации: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1)</w:t>
      </w:r>
      <w:r w:rsidRPr="00C23A55">
        <w:rPr>
          <w:rFonts w:ascii="Times New Roman" w:hAnsi="Times New Roman"/>
          <w:sz w:val="24"/>
          <w:szCs w:val="24"/>
        </w:rPr>
        <w:tab/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2)</w:t>
      </w:r>
      <w:r w:rsidRPr="00C23A55">
        <w:rPr>
          <w:rFonts w:ascii="Times New Roman" w:hAnsi="Times New Roman"/>
          <w:sz w:val="24"/>
          <w:szCs w:val="24"/>
        </w:rPr>
        <w:tab/>
        <w:t>Дом - это здание (сооружение), имеющее стены, окна, крышу и помещения внутри, в котором живут или работают люди;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3)</w:t>
      </w:r>
      <w:r w:rsidRPr="00C23A55">
        <w:rPr>
          <w:rFonts w:ascii="Times New Roman" w:hAnsi="Times New Roman"/>
          <w:sz w:val="24"/>
          <w:szCs w:val="24"/>
        </w:rPr>
        <w:tab/>
        <w:t>Корпус - отдельное строение среди нескольких подобных или обособленная большая часть здания;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4)</w:t>
      </w:r>
      <w:r w:rsidRPr="00C23A55">
        <w:rPr>
          <w:rFonts w:ascii="Times New Roman" w:hAnsi="Times New Roman"/>
          <w:sz w:val="24"/>
          <w:szCs w:val="24"/>
        </w:rPr>
        <w:tab/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5. Типы помещений: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3)</w:t>
      </w:r>
      <w:r w:rsidRPr="00C23A55">
        <w:rPr>
          <w:rFonts w:ascii="Times New Roman" w:hAnsi="Times New Roman"/>
          <w:sz w:val="24"/>
          <w:szCs w:val="24"/>
        </w:rPr>
        <w:tab/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4)</w:t>
      </w:r>
      <w:r w:rsidRPr="00C23A55">
        <w:rPr>
          <w:rFonts w:ascii="Times New Roman" w:hAnsi="Times New Roman"/>
          <w:sz w:val="24"/>
          <w:szCs w:val="24"/>
        </w:rPr>
        <w:tab/>
        <w:t xml:space="preserve">Офис - помещение, в котором располагается управляющий персонал. 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pacing w:val="-10"/>
          <w:sz w:val="24"/>
          <w:szCs w:val="24"/>
        </w:rPr>
      </w:pPr>
      <w:r w:rsidRPr="00C23A55">
        <w:rPr>
          <w:rFonts w:ascii="Times New Roman" w:hAnsi="Times New Roman"/>
          <w:spacing w:val="-10"/>
          <w:sz w:val="24"/>
          <w:szCs w:val="24"/>
        </w:rPr>
        <w:t xml:space="preserve">к постановлению главы сельского поселения </w:t>
      </w:r>
    </w:p>
    <w:p w:rsidR="008F308B" w:rsidRPr="00C23A55" w:rsidRDefault="008F308B" w:rsidP="008F308B">
      <w:pPr>
        <w:pStyle w:val="a3"/>
        <w:jc w:val="right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C23A55">
        <w:rPr>
          <w:rFonts w:ascii="Times New Roman" w:hAnsi="Times New Roman"/>
          <w:spacing w:val="-10"/>
          <w:sz w:val="24"/>
          <w:szCs w:val="24"/>
        </w:rPr>
        <w:t>Бекетовский</w:t>
      </w:r>
      <w:proofErr w:type="spellEnd"/>
      <w:r w:rsidRPr="00C23A55">
        <w:rPr>
          <w:rFonts w:ascii="Times New Roman" w:hAnsi="Times New Roman"/>
          <w:spacing w:val="-10"/>
          <w:sz w:val="24"/>
          <w:szCs w:val="24"/>
        </w:rPr>
        <w:t xml:space="preserve"> сельсовет муниципального района 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pacing w:val="-10"/>
          <w:sz w:val="24"/>
          <w:szCs w:val="24"/>
        </w:rPr>
      </w:pPr>
      <w:r w:rsidRPr="00C23A55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</w:t>
      </w:r>
      <w:proofErr w:type="spellStart"/>
      <w:r w:rsidRPr="00C23A55">
        <w:rPr>
          <w:rFonts w:ascii="Times New Roman" w:hAnsi="Times New Roman"/>
          <w:spacing w:val="-10"/>
          <w:sz w:val="24"/>
          <w:szCs w:val="24"/>
        </w:rPr>
        <w:t>Ермекеевский</w:t>
      </w:r>
      <w:proofErr w:type="spellEnd"/>
      <w:r w:rsidRPr="00C23A55">
        <w:rPr>
          <w:rFonts w:ascii="Times New Roman" w:hAnsi="Times New Roman"/>
          <w:spacing w:val="-10"/>
          <w:sz w:val="24"/>
          <w:szCs w:val="24"/>
        </w:rPr>
        <w:t xml:space="preserve"> район Республики Башкортостан 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pacing w:val="-10"/>
          <w:sz w:val="24"/>
          <w:szCs w:val="24"/>
        </w:rPr>
      </w:pPr>
      <w:r w:rsidRPr="00C23A55">
        <w:rPr>
          <w:rFonts w:ascii="Times New Roman" w:hAnsi="Times New Roman"/>
          <w:spacing w:val="-1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        </w:t>
      </w:r>
      <w:r w:rsidRPr="00C23A55">
        <w:rPr>
          <w:rFonts w:ascii="Times New Roman" w:hAnsi="Times New Roman"/>
          <w:spacing w:val="-10"/>
          <w:sz w:val="24"/>
          <w:szCs w:val="24"/>
        </w:rPr>
        <w:t>от</w:t>
      </w:r>
      <w:r>
        <w:rPr>
          <w:rFonts w:ascii="Times New Roman" w:hAnsi="Times New Roman"/>
          <w:spacing w:val="-10"/>
          <w:sz w:val="24"/>
          <w:szCs w:val="24"/>
        </w:rPr>
        <w:t xml:space="preserve"> 31 мая 2022 г. № 30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C23A55">
        <w:rPr>
          <w:rFonts w:ascii="Times New Roman" w:hAnsi="Times New Roman"/>
          <w:b/>
          <w:bCs/>
          <w:spacing w:val="-10"/>
          <w:sz w:val="24"/>
          <w:szCs w:val="24"/>
        </w:rPr>
        <w:t>Правила присвоения, изменения и аннулирования адресов объектов</w:t>
      </w:r>
      <w:r w:rsidRPr="00C23A55">
        <w:rPr>
          <w:rFonts w:ascii="Times New Roman" w:hAnsi="Times New Roman"/>
          <w:b/>
          <w:bCs/>
          <w:spacing w:val="-10"/>
          <w:sz w:val="24"/>
          <w:szCs w:val="24"/>
        </w:rPr>
        <w:br/>
      </w:r>
      <w:r w:rsidRPr="00C23A55">
        <w:rPr>
          <w:rFonts w:ascii="Times New Roman" w:hAnsi="Times New Roman"/>
          <w:b/>
          <w:bCs/>
          <w:spacing w:val="-11"/>
          <w:sz w:val="24"/>
          <w:szCs w:val="24"/>
        </w:rPr>
        <w:t xml:space="preserve">адресации, расположенных на территории </w:t>
      </w:r>
      <w:r w:rsidRPr="00C23A55">
        <w:rPr>
          <w:rFonts w:ascii="Times New Roman" w:hAnsi="Times New Roman"/>
          <w:b/>
          <w:spacing w:val="-10"/>
          <w:sz w:val="24"/>
          <w:szCs w:val="24"/>
        </w:rPr>
        <w:t xml:space="preserve">сельского поселения </w:t>
      </w:r>
      <w:proofErr w:type="spellStart"/>
      <w:r w:rsidRPr="00C23A55">
        <w:rPr>
          <w:rFonts w:ascii="Times New Roman" w:hAnsi="Times New Roman"/>
          <w:b/>
          <w:spacing w:val="-10"/>
          <w:sz w:val="24"/>
          <w:szCs w:val="24"/>
        </w:rPr>
        <w:t>Бекетовский</w:t>
      </w:r>
      <w:proofErr w:type="spellEnd"/>
      <w:r w:rsidRPr="00C23A55">
        <w:rPr>
          <w:rFonts w:ascii="Times New Roman" w:hAnsi="Times New Roman"/>
          <w:b/>
          <w:spacing w:val="-10"/>
          <w:sz w:val="24"/>
          <w:szCs w:val="24"/>
        </w:rPr>
        <w:t xml:space="preserve"> сельсовет муниципального района </w:t>
      </w:r>
      <w:proofErr w:type="spellStart"/>
      <w:r w:rsidRPr="00C23A55">
        <w:rPr>
          <w:rFonts w:ascii="Times New Roman" w:hAnsi="Times New Roman"/>
          <w:b/>
          <w:spacing w:val="-10"/>
          <w:sz w:val="24"/>
          <w:szCs w:val="24"/>
        </w:rPr>
        <w:t>Ермекеевский</w:t>
      </w:r>
      <w:proofErr w:type="spellEnd"/>
      <w:r w:rsidRPr="00C23A55">
        <w:rPr>
          <w:rFonts w:ascii="Times New Roman" w:hAnsi="Times New Roman"/>
          <w:b/>
          <w:spacing w:val="-10"/>
          <w:sz w:val="24"/>
          <w:szCs w:val="24"/>
        </w:rPr>
        <w:t xml:space="preserve"> район</w:t>
      </w:r>
      <w:r w:rsidRPr="00C23A55">
        <w:rPr>
          <w:rFonts w:ascii="Times New Roman" w:hAnsi="Times New Roman"/>
          <w:b/>
          <w:bCs/>
          <w:spacing w:val="-9"/>
          <w:sz w:val="24"/>
          <w:szCs w:val="24"/>
        </w:rPr>
        <w:t xml:space="preserve"> Республики Башкортостан</w:t>
      </w:r>
    </w:p>
    <w:p w:rsidR="008F308B" w:rsidRPr="00C23A55" w:rsidRDefault="008F308B" w:rsidP="008F30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pacing w:val="-10"/>
          <w:sz w:val="24"/>
          <w:szCs w:val="24"/>
        </w:rPr>
        <w:t>1.   Общие положения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3"/>
          <w:sz w:val="24"/>
          <w:szCs w:val="24"/>
        </w:rPr>
        <w:t>1.1.</w:t>
      </w:r>
      <w:r w:rsidRPr="00C23A55">
        <w:rPr>
          <w:rFonts w:ascii="Times New Roman" w:hAnsi="Times New Roman"/>
          <w:sz w:val="24"/>
          <w:szCs w:val="24"/>
        </w:rPr>
        <w:tab/>
      </w:r>
      <w:proofErr w:type="gramStart"/>
      <w:r w:rsidRPr="00C23A55">
        <w:rPr>
          <w:rFonts w:ascii="Times New Roman" w:hAnsi="Times New Roman"/>
          <w:spacing w:val="-8"/>
          <w:sz w:val="24"/>
          <w:szCs w:val="24"/>
        </w:rPr>
        <w:t xml:space="preserve">Правила присвоения, изменения и аннулирования адресов объектов </w:t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адресации, расположенных на территории </w:t>
      </w:r>
      <w:r>
        <w:rPr>
          <w:rFonts w:ascii="Times New Roman" w:hAnsi="Times New Roman"/>
          <w:spacing w:val="-1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район Республики Башкортостан </w:t>
      </w:r>
      <w:r w:rsidRPr="00C23A55">
        <w:rPr>
          <w:rFonts w:ascii="Times New Roman" w:hAnsi="Times New Roman"/>
          <w:spacing w:val="-8"/>
          <w:sz w:val="24"/>
          <w:szCs w:val="24"/>
        </w:rPr>
        <w:t xml:space="preserve">(далее - Правила) разработаны в соответствии с </w:t>
      </w:r>
      <w:r w:rsidRPr="00C23A55">
        <w:rPr>
          <w:rFonts w:ascii="Times New Roman" w:hAnsi="Times New Roman"/>
          <w:sz w:val="24"/>
          <w:szCs w:val="24"/>
        </w:rPr>
        <w:t xml:space="preserve">Федеральным законом от 06.10.2003 № 131-ФЗ "Об общих принципах </w:t>
      </w:r>
      <w:r w:rsidRPr="00C23A55">
        <w:rPr>
          <w:rFonts w:ascii="Times New Roman" w:hAnsi="Times New Roman"/>
          <w:spacing w:val="-9"/>
          <w:sz w:val="24"/>
          <w:szCs w:val="24"/>
        </w:rPr>
        <w:t xml:space="preserve">организации местного самоуправления в Российской Федерации", Федеральным </w:t>
      </w:r>
      <w:r w:rsidRPr="00C23A55">
        <w:rPr>
          <w:rFonts w:ascii="Times New Roman" w:hAnsi="Times New Roman"/>
          <w:spacing w:val="-7"/>
          <w:sz w:val="24"/>
          <w:szCs w:val="24"/>
        </w:rPr>
        <w:t xml:space="preserve">законом от 28.12.2013 № 443-ФЗ "О федеральной информационной адресной </w:t>
      </w:r>
      <w:r w:rsidRPr="00C23A55">
        <w:rPr>
          <w:rFonts w:ascii="Times New Roman" w:hAnsi="Times New Roman"/>
          <w:spacing w:val="-8"/>
          <w:sz w:val="24"/>
          <w:szCs w:val="24"/>
        </w:rPr>
        <w:t>системе и о внесении изменений в Федеральный закон "Об общих</w:t>
      </w:r>
      <w:proofErr w:type="gramEnd"/>
      <w:r w:rsidRPr="00C23A55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Pr="00C23A55">
        <w:rPr>
          <w:rFonts w:ascii="Times New Roman" w:hAnsi="Times New Roman"/>
          <w:spacing w:val="-8"/>
          <w:sz w:val="24"/>
          <w:szCs w:val="24"/>
        </w:rPr>
        <w:t>принципах</w:t>
      </w:r>
      <w:proofErr w:type="gramEnd"/>
      <w:r w:rsidRPr="00C23A5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3A55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23A55">
        <w:rPr>
          <w:rFonts w:ascii="Times New Roman" w:hAnsi="Times New Roman"/>
          <w:spacing w:val="-4"/>
          <w:sz w:val="24"/>
          <w:szCs w:val="24"/>
        </w:rPr>
        <w:t xml:space="preserve">постановлением Правительства Российской Федерации от 19.11.2014 № 1221 "Об утверждении Правил присвоения, изменения и аннулирования адресов" </w:t>
      </w:r>
      <w:r w:rsidRPr="00C23A55">
        <w:rPr>
          <w:rFonts w:ascii="Times New Roman" w:hAnsi="Times New Roman"/>
          <w:spacing w:val="-9"/>
          <w:sz w:val="24"/>
          <w:szCs w:val="24"/>
        </w:rPr>
        <w:t xml:space="preserve">(далее - Правила присвоения адреса) и устанавливают на его территории единый </w:t>
      </w:r>
      <w:r w:rsidRPr="00C23A55">
        <w:rPr>
          <w:rFonts w:ascii="Times New Roman" w:hAnsi="Times New Roman"/>
          <w:spacing w:val="-8"/>
          <w:sz w:val="24"/>
          <w:szCs w:val="24"/>
        </w:rPr>
        <w:t xml:space="preserve">порядок присвоения, изменения и аннулирования адреса объектам адресации, </w:t>
      </w:r>
      <w:r w:rsidRPr="00C23A55">
        <w:rPr>
          <w:rFonts w:ascii="Times New Roman" w:hAnsi="Times New Roman"/>
          <w:sz w:val="24"/>
          <w:szCs w:val="24"/>
        </w:rPr>
        <w:t>включая требования к структуре адреса.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3"/>
          <w:sz w:val="24"/>
          <w:szCs w:val="24"/>
        </w:rPr>
        <w:t>1.2.</w:t>
      </w:r>
      <w:r w:rsidRPr="00C23A55">
        <w:rPr>
          <w:rFonts w:ascii="Times New Roman" w:hAnsi="Times New Roman"/>
          <w:sz w:val="24"/>
          <w:szCs w:val="24"/>
        </w:rPr>
        <w:tab/>
        <w:t xml:space="preserve">Целью настоящих Правил является обеспечение унификации </w:t>
      </w:r>
      <w:r w:rsidRPr="00C23A55">
        <w:rPr>
          <w:rFonts w:ascii="Times New Roman" w:hAnsi="Times New Roman"/>
          <w:spacing w:val="-9"/>
          <w:sz w:val="24"/>
          <w:szCs w:val="24"/>
        </w:rPr>
        <w:t xml:space="preserve">структуры адресной информации, единообразного наименования входящих в нее </w:t>
      </w:r>
      <w:r w:rsidRPr="00C23A55">
        <w:rPr>
          <w:rFonts w:ascii="Times New Roman" w:hAnsi="Times New Roman"/>
          <w:sz w:val="24"/>
          <w:szCs w:val="24"/>
        </w:rPr>
        <w:t>элементов и формирования единого подхода к адресации.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3"/>
          <w:sz w:val="24"/>
          <w:szCs w:val="24"/>
        </w:rPr>
        <w:t>1.3.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9"/>
          <w:sz w:val="24"/>
          <w:szCs w:val="24"/>
        </w:rPr>
        <w:t>Задачами настоящих Правил являются: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ab/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- обеспечение достоверности, полноты и актуальности сведений об адресах </w:t>
      </w:r>
      <w:r w:rsidRPr="00C23A55">
        <w:rPr>
          <w:rFonts w:ascii="Times New Roman" w:hAnsi="Times New Roman"/>
          <w:spacing w:val="-7"/>
          <w:sz w:val="24"/>
          <w:szCs w:val="24"/>
        </w:rPr>
        <w:t>объектов адресации, содержащихся</w:t>
      </w:r>
      <w:r w:rsidRPr="00C23A55">
        <w:rPr>
          <w:rFonts w:ascii="Times New Roman" w:hAnsi="Times New Roman"/>
          <w:sz w:val="24"/>
          <w:szCs w:val="24"/>
        </w:rPr>
        <w:tab/>
        <w:t>в Государственном адресном реестре (далее – ГАР);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открытость содержащихся в ГАР сведений об адресах.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а)</w:t>
      </w:r>
      <w:r w:rsidRPr="00C23A55">
        <w:rPr>
          <w:rFonts w:ascii="Times New Roman" w:hAnsi="Times New Roman"/>
          <w:sz w:val="24"/>
          <w:szCs w:val="24"/>
        </w:rPr>
        <w:tab/>
        <w:t>право хозяйственного ведения;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б)</w:t>
      </w:r>
      <w:r w:rsidRPr="00C23A55">
        <w:rPr>
          <w:rFonts w:ascii="Times New Roman" w:hAnsi="Times New Roman"/>
          <w:sz w:val="24"/>
          <w:szCs w:val="24"/>
        </w:rPr>
        <w:tab/>
        <w:t>право оперативного управления;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"/>
          <w:sz w:val="24"/>
          <w:szCs w:val="24"/>
        </w:rPr>
        <w:t>в)</w:t>
      </w:r>
      <w:r w:rsidRPr="00C23A55">
        <w:rPr>
          <w:rFonts w:ascii="Times New Roman" w:hAnsi="Times New Roman"/>
          <w:sz w:val="24"/>
          <w:szCs w:val="24"/>
        </w:rPr>
        <w:tab/>
        <w:t>право пожизненно наследуемого владения;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г)</w:t>
      </w:r>
      <w:r w:rsidRPr="00C23A55">
        <w:rPr>
          <w:rFonts w:ascii="Times New Roman" w:hAnsi="Times New Roman"/>
          <w:sz w:val="24"/>
          <w:szCs w:val="24"/>
        </w:rPr>
        <w:tab/>
        <w:t>право постоянного (бессрочного) пользования.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23A55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основанных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на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оформленной</w:t>
      </w:r>
      <w:r w:rsidRPr="00C23A55">
        <w:rPr>
          <w:rFonts w:ascii="Times New Roman" w:hAnsi="Times New Roman"/>
          <w:sz w:val="24"/>
          <w:szCs w:val="24"/>
        </w:rPr>
        <w:tab/>
        <w:t>в</w:t>
      </w:r>
      <w:r w:rsidRPr="00C23A55">
        <w:rPr>
          <w:rFonts w:ascii="Times New Roman" w:hAnsi="Times New Roman"/>
          <w:sz w:val="24"/>
          <w:szCs w:val="24"/>
        </w:rPr>
        <w:tab/>
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От имени собственников помещений в многоквартирном доме с заявлением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вправе </w:t>
      </w:r>
      <w:r w:rsidRPr="00C23A55">
        <w:rPr>
          <w:rFonts w:ascii="Times New Roman" w:hAnsi="Times New Roman"/>
          <w:sz w:val="24"/>
          <w:szCs w:val="24"/>
        </w:rPr>
        <w:t>обратиться представитель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таких</w:t>
      </w:r>
      <w:r w:rsidRPr="00C23A55">
        <w:rPr>
          <w:rFonts w:ascii="Times New Roman" w:hAnsi="Times New Roman"/>
          <w:sz w:val="24"/>
          <w:szCs w:val="24"/>
        </w:rPr>
        <w:tab/>
        <w:t>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C23A55">
        <w:rPr>
          <w:rFonts w:ascii="Times New Roman" w:hAnsi="Times New Roman"/>
          <w:sz w:val="24"/>
          <w:szCs w:val="24"/>
          <w:lang w:val="en-US"/>
        </w:rPr>
        <w:t>N</w:t>
      </w:r>
      <w:r w:rsidRPr="00C23A55">
        <w:rPr>
          <w:rFonts w:ascii="Times New Roman" w:hAnsi="Times New Roman"/>
          <w:sz w:val="24"/>
          <w:szCs w:val="24"/>
        </w:rPr>
        <w:t xml:space="preserve"> 221-ФЗ "О кадастровой </w:t>
      </w:r>
      <w:r w:rsidRPr="00C23A55">
        <w:rPr>
          <w:rFonts w:ascii="Times New Roman" w:hAnsi="Times New Roman"/>
          <w:sz w:val="24"/>
          <w:szCs w:val="24"/>
        </w:rPr>
        <w:lastRenderedPageBreak/>
        <w:t>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C23A5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1.5.</w:t>
      </w:r>
      <w:r w:rsidRPr="00C23A55">
        <w:rPr>
          <w:rFonts w:ascii="Times New Roman" w:hAnsi="Times New Roman"/>
          <w:sz w:val="24"/>
          <w:szCs w:val="24"/>
        </w:rPr>
        <w:tab/>
        <w:t>Решение о присвоении адреса объекту адресации, изменение и аннулирование</w:t>
      </w:r>
      <w:r w:rsidRPr="00C23A55">
        <w:rPr>
          <w:rFonts w:ascii="Times New Roman" w:hAnsi="Times New Roman"/>
          <w:sz w:val="24"/>
          <w:szCs w:val="24"/>
        </w:rPr>
        <w:tab/>
        <w:t>такого</w:t>
      </w:r>
      <w:r w:rsidRPr="00C23A55">
        <w:rPr>
          <w:rFonts w:ascii="Times New Roman" w:hAnsi="Times New Roman"/>
          <w:sz w:val="24"/>
          <w:szCs w:val="24"/>
        </w:rPr>
        <w:tab/>
        <w:t>адреса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утверждается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Главой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r w:rsidRPr="00C23A55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1.6.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Объектом</w:t>
      </w:r>
      <w:r w:rsidRPr="00C23A55">
        <w:rPr>
          <w:rFonts w:ascii="Times New Roman" w:hAnsi="Times New Roman"/>
          <w:sz w:val="24"/>
          <w:szCs w:val="24"/>
        </w:rPr>
        <w:tab/>
        <w:t>адресации</w:t>
      </w:r>
      <w:r w:rsidRPr="00C23A55">
        <w:rPr>
          <w:rFonts w:ascii="Times New Roman" w:hAnsi="Times New Roman"/>
          <w:sz w:val="24"/>
          <w:szCs w:val="24"/>
        </w:rPr>
        <w:tab/>
        <w:t>признается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объект</w:t>
      </w:r>
      <w:r w:rsidRPr="00C23A55">
        <w:rPr>
          <w:rFonts w:ascii="Times New Roman" w:hAnsi="Times New Roman"/>
          <w:sz w:val="24"/>
          <w:szCs w:val="24"/>
        </w:rPr>
        <w:tab/>
        <w:t>недвижимости, расположенный на землях с установленной категорией «Земли населенных пунктов»: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а)</w:t>
      </w:r>
      <w:r w:rsidRPr="00C23A55">
        <w:rPr>
          <w:rFonts w:ascii="Times New Roman" w:hAnsi="Times New Roman"/>
          <w:sz w:val="24"/>
          <w:szCs w:val="24"/>
        </w:rPr>
        <w:tab/>
        <w:t>земельный участок как объект земельных отношений – часть поверхности земли, границы которой описаны и удостоверены в установленном порядке;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б)</w:t>
      </w:r>
      <w:r w:rsidRPr="00C23A55">
        <w:rPr>
          <w:rFonts w:ascii="Times New Roman" w:hAnsi="Times New Roman"/>
          <w:sz w:val="24"/>
          <w:szCs w:val="24"/>
        </w:rPr>
        <w:tab/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себя. 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-  помещения, сети инженерно-технического обеспечения и системы инженерно-технического обеспечения и </w:t>
      </w:r>
      <w:proofErr w:type="gramStart"/>
      <w:r w:rsidRPr="00C23A55">
        <w:rPr>
          <w:rFonts w:ascii="Times New Roman" w:hAnsi="Times New Roman"/>
          <w:sz w:val="24"/>
          <w:szCs w:val="24"/>
        </w:rPr>
        <w:t>предназначенную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"/>
          <w:sz w:val="24"/>
          <w:szCs w:val="24"/>
        </w:rPr>
        <w:t>в)</w:t>
      </w:r>
      <w:r w:rsidRPr="00C23A55">
        <w:rPr>
          <w:rFonts w:ascii="Times New Roman" w:hAnsi="Times New Roman"/>
          <w:sz w:val="24"/>
          <w:szCs w:val="24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г)</w:t>
      </w:r>
      <w:r w:rsidRPr="00C23A55">
        <w:rPr>
          <w:rFonts w:ascii="Times New Roman" w:hAnsi="Times New Roman"/>
          <w:sz w:val="24"/>
          <w:szCs w:val="24"/>
        </w:rPr>
        <w:tab/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C23A55">
        <w:rPr>
          <w:rFonts w:ascii="Times New Roman" w:hAnsi="Times New Roman"/>
          <w:sz w:val="24"/>
          <w:szCs w:val="24"/>
        </w:rPr>
        <w:tab/>
        <w:t>производственных</w:t>
      </w:r>
      <w:r w:rsidRPr="00C23A55">
        <w:rPr>
          <w:rFonts w:ascii="Times New Roman" w:hAnsi="Times New Roman"/>
          <w:sz w:val="24"/>
          <w:szCs w:val="24"/>
        </w:rPr>
        <w:tab/>
        <w:t>процессов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различного</w:t>
      </w:r>
      <w:r w:rsidRPr="00C23A55">
        <w:rPr>
          <w:rFonts w:ascii="Times New Roman" w:hAnsi="Times New Roman"/>
          <w:sz w:val="24"/>
          <w:szCs w:val="24"/>
        </w:rPr>
        <w:tab/>
        <w:t xml:space="preserve">вида, </w:t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хранения </w:t>
      </w:r>
      <w:r w:rsidRPr="00C23A55">
        <w:rPr>
          <w:rFonts w:ascii="Times New Roman" w:hAnsi="Times New Roman"/>
          <w:sz w:val="24"/>
          <w:szCs w:val="24"/>
        </w:rPr>
        <w:t>продукции, временного пребывания людей, перемещения людей и грузов;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"/>
          <w:sz w:val="24"/>
          <w:szCs w:val="24"/>
        </w:rPr>
        <w:t>д)</w:t>
      </w:r>
      <w:r w:rsidRPr="00C23A55">
        <w:rPr>
          <w:rFonts w:ascii="Times New Roman" w:hAnsi="Times New Roman"/>
          <w:sz w:val="24"/>
          <w:szCs w:val="24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е)</w:t>
      </w:r>
      <w:r w:rsidRPr="00C23A55">
        <w:rPr>
          <w:rFonts w:ascii="Times New Roman" w:hAnsi="Times New Roman"/>
          <w:sz w:val="24"/>
          <w:szCs w:val="24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ж)</w:t>
      </w:r>
      <w:r w:rsidRPr="00C23A55">
        <w:rPr>
          <w:rFonts w:ascii="Times New Roman" w:hAnsi="Times New Roman"/>
          <w:sz w:val="24"/>
          <w:szCs w:val="24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з)</w:t>
      </w:r>
      <w:r w:rsidRPr="00C23A55">
        <w:rPr>
          <w:rFonts w:ascii="Times New Roman" w:hAnsi="Times New Roman"/>
          <w:sz w:val="24"/>
          <w:szCs w:val="24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и) </w:t>
      </w:r>
      <w:proofErr w:type="spellStart"/>
      <w:r w:rsidRPr="00C23A55">
        <w:rPr>
          <w:rFonts w:ascii="Times New Roman" w:hAnsi="Times New Roman"/>
          <w:sz w:val="24"/>
          <w:szCs w:val="24"/>
        </w:rPr>
        <w:t>машино</w:t>
      </w:r>
      <w:proofErr w:type="spellEnd"/>
      <w:r w:rsidRPr="00C23A55">
        <w:rPr>
          <w:rFonts w:ascii="Times New Roman" w:hAnsi="Times New Roman"/>
          <w:sz w:val="24"/>
          <w:szCs w:val="24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1.7.</w:t>
      </w:r>
      <w:r w:rsidRPr="00C23A55">
        <w:rPr>
          <w:rFonts w:ascii="Times New Roman" w:hAnsi="Times New Roman"/>
          <w:sz w:val="24"/>
          <w:szCs w:val="24"/>
        </w:rPr>
        <w:tab/>
        <w:t>Лица, уполномоченные осуществлять адресацию (присваивать, изменять и аннулировать адреса) объектов недвижимости, определяются Главой сельского поселения и несут ответственность за достоверность, сохранность, рассылку и передачу потребителям адресной</w:t>
      </w:r>
      <w:r w:rsidRPr="00C23A55">
        <w:rPr>
          <w:rFonts w:ascii="Times New Roman" w:hAnsi="Times New Roman"/>
          <w:sz w:val="24"/>
          <w:szCs w:val="24"/>
        </w:rPr>
        <w:br/>
        <w:t xml:space="preserve">информации в соответствии с нормами действующего законодательства. 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C23A5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элементов, используемых в границах </w:t>
      </w:r>
      <w:r w:rsidRPr="00C23A55">
        <w:rPr>
          <w:rFonts w:ascii="Times New Roman" w:hAnsi="Times New Roman"/>
          <w:sz w:val="24"/>
          <w:szCs w:val="24"/>
        </w:rPr>
        <w:lastRenderedPageBreak/>
        <w:t>населенных пунктов муниципального образования (далее – Перечень структуры адреса) (Приложение).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1.8.</w:t>
      </w:r>
      <w:r w:rsidRPr="00C23A55">
        <w:rPr>
          <w:rFonts w:ascii="Times New Roman" w:hAnsi="Times New Roman"/>
          <w:sz w:val="24"/>
          <w:szCs w:val="24"/>
        </w:rPr>
        <w:tab/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2.   Основные понятия, используемые в Регламенте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1. Для целей настоящих Правил используются следующие основные понятия: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Государственный</w:t>
      </w:r>
      <w:r w:rsidRPr="00C23A55">
        <w:rPr>
          <w:rFonts w:ascii="Times New Roman" w:hAnsi="Times New Roman"/>
          <w:b/>
          <w:bCs/>
          <w:sz w:val="24"/>
          <w:szCs w:val="24"/>
        </w:rPr>
        <w:tab/>
        <w:t>адресный</w:t>
      </w:r>
      <w:r w:rsidRPr="00C23A55">
        <w:rPr>
          <w:rFonts w:ascii="Times New Roman" w:hAnsi="Times New Roman"/>
          <w:b/>
          <w:bCs/>
          <w:sz w:val="24"/>
          <w:szCs w:val="24"/>
        </w:rPr>
        <w:tab/>
      </w:r>
      <w:r w:rsidRPr="00C23A55">
        <w:rPr>
          <w:rFonts w:ascii="Times New Roman" w:hAnsi="Times New Roman"/>
          <w:b/>
          <w:bCs/>
          <w:spacing w:val="-1"/>
          <w:sz w:val="24"/>
          <w:szCs w:val="24"/>
        </w:rPr>
        <w:t>реестр</w:t>
      </w:r>
      <w:r w:rsidRPr="00C23A55">
        <w:rPr>
          <w:rFonts w:ascii="Times New Roman" w:hAnsi="Times New Roman"/>
          <w:b/>
          <w:bCs/>
          <w:sz w:val="24"/>
          <w:szCs w:val="24"/>
        </w:rPr>
        <w:tab/>
      </w:r>
      <w:r w:rsidRPr="00C23A55">
        <w:rPr>
          <w:rFonts w:ascii="Times New Roman" w:hAnsi="Times New Roman"/>
          <w:b/>
          <w:bCs/>
          <w:spacing w:val="-1"/>
          <w:sz w:val="24"/>
          <w:szCs w:val="24"/>
        </w:rPr>
        <w:t>(ГАР)</w:t>
      </w:r>
      <w:r w:rsidRPr="00C23A55">
        <w:rPr>
          <w:rFonts w:ascii="Times New Roman" w:hAnsi="Times New Roman"/>
          <w:b/>
          <w:bCs/>
          <w:sz w:val="24"/>
          <w:szCs w:val="24"/>
        </w:rPr>
        <w:tab/>
      </w: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>государственный информационный ресурс, содержащий сведения об адресах;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Федеральная</w:t>
      </w:r>
      <w:r w:rsidRPr="00C23A55">
        <w:rPr>
          <w:rFonts w:ascii="Times New Roman" w:hAnsi="Times New Roman"/>
          <w:b/>
          <w:bCs/>
          <w:sz w:val="24"/>
          <w:szCs w:val="24"/>
        </w:rPr>
        <w:tab/>
        <w:t>информационная</w:t>
      </w:r>
      <w:r w:rsidRPr="00C23A55">
        <w:rPr>
          <w:rFonts w:ascii="Times New Roman" w:hAnsi="Times New Roman"/>
          <w:b/>
          <w:bCs/>
          <w:sz w:val="24"/>
          <w:szCs w:val="24"/>
        </w:rPr>
        <w:tab/>
        <w:t>адресная</w:t>
      </w:r>
      <w:r w:rsidRPr="00C23A55">
        <w:rPr>
          <w:rFonts w:ascii="Times New Roman" w:hAnsi="Times New Roman"/>
          <w:b/>
          <w:bCs/>
          <w:sz w:val="24"/>
          <w:szCs w:val="24"/>
        </w:rPr>
        <w:tab/>
      </w:r>
      <w:r w:rsidRPr="00C23A55">
        <w:rPr>
          <w:rFonts w:ascii="Times New Roman" w:hAnsi="Times New Roman"/>
          <w:b/>
          <w:bCs/>
          <w:spacing w:val="-1"/>
          <w:sz w:val="24"/>
          <w:szCs w:val="24"/>
        </w:rPr>
        <w:t>система</w:t>
      </w:r>
      <w:r w:rsidRPr="00C23A55">
        <w:rPr>
          <w:rFonts w:ascii="Times New Roman" w:hAnsi="Times New Roman"/>
          <w:b/>
          <w:bCs/>
          <w:sz w:val="24"/>
          <w:szCs w:val="24"/>
        </w:rPr>
        <w:tab/>
        <w:t xml:space="preserve">(ФИАС) - </w:t>
      </w:r>
      <w:r w:rsidRPr="00C23A55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A55">
        <w:rPr>
          <w:rFonts w:ascii="Times New Roman" w:hAnsi="Times New Roman"/>
          <w:b/>
          <w:bCs/>
          <w:sz w:val="24"/>
          <w:szCs w:val="24"/>
        </w:rPr>
        <w:t xml:space="preserve">Муниципальный адресный реестр (МАР) </w:t>
      </w:r>
      <w:r w:rsidRPr="00C23A55">
        <w:rPr>
          <w:rFonts w:ascii="Times New Roman" w:hAnsi="Times New Roman"/>
          <w:sz w:val="24"/>
          <w:szCs w:val="24"/>
        </w:rPr>
        <w:t>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закон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"Об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общих</w:t>
      </w:r>
      <w:r w:rsidRPr="00C23A55">
        <w:rPr>
          <w:rFonts w:ascii="Times New Roman" w:hAnsi="Times New Roman"/>
          <w:sz w:val="24"/>
          <w:szCs w:val="24"/>
        </w:rPr>
        <w:tab/>
        <w:t>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объекта, а также наименования и переименования адресных элементов;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A55">
        <w:rPr>
          <w:rFonts w:ascii="Times New Roman" w:hAnsi="Times New Roman"/>
          <w:b/>
          <w:bCs/>
          <w:sz w:val="24"/>
          <w:szCs w:val="24"/>
        </w:rPr>
        <w:t xml:space="preserve">Объект адресации </w:t>
      </w:r>
      <w:r w:rsidRPr="00C23A55">
        <w:rPr>
          <w:rFonts w:ascii="Times New Roman" w:hAnsi="Times New Roman"/>
          <w:sz w:val="24"/>
          <w:szCs w:val="24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C23A55">
        <w:rPr>
          <w:rFonts w:ascii="Times New Roman" w:hAnsi="Times New Roman"/>
          <w:sz w:val="24"/>
          <w:szCs w:val="24"/>
        </w:rPr>
        <w:t>машино</w:t>
      </w:r>
      <w:proofErr w:type="spellEnd"/>
      <w:r w:rsidRPr="00C23A55">
        <w:rPr>
          <w:rFonts w:ascii="Times New Roman" w:hAnsi="Times New Roman"/>
          <w:sz w:val="24"/>
          <w:szCs w:val="24"/>
        </w:rPr>
        <w:t>-место), расположенные на землях населенных пунктов;</w:t>
      </w:r>
      <w:proofErr w:type="gramEnd"/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pacing w:val="-1"/>
          <w:sz w:val="24"/>
          <w:szCs w:val="24"/>
        </w:rPr>
        <w:t>Адрес</w:t>
      </w:r>
      <w:r w:rsidRPr="00C23A55">
        <w:rPr>
          <w:rFonts w:ascii="Times New Roman" w:hAnsi="Times New Roman"/>
          <w:b/>
          <w:bCs/>
          <w:sz w:val="24"/>
          <w:szCs w:val="24"/>
        </w:rPr>
        <w:tab/>
      </w:r>
      <w:r w:rsidRPr="00C23A55">
        <w:rPr>
          <w:rFonts w:ascii="Times New Roman" w:hAnsi="Times New Roman"/>
          <w:sz w:val="24"/>
          <w:szCs w:val="24"/>
        </w:rPr>
        <w:t xml:space="preserve">- </w:t>
      </w:r>
      <w:r w:rsidRPr="00C23A55">
        <w:rPr>
          <w:rFonts w:ascii="Times New Roman" w:hAnsi="Times New Roman"/>
          <w:sz w:val="24"/>
          <w:szCs w:val="24"/>
        </w:rPr>
        <w:tab/>
        <w:t>описание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места</w:t>
      </w:r>
      <w:r w:rsidRPr="00C23A55">
        <w:rPr>
          <w:rFonts w:ascii="Times New Roman" w:hAnsi="Times New Roman"/>
          <w:sz w:val="24"/>
          <w:szCs w:val="24"/>
        </w:rPr>
        <w:tab/>
        <w:t>нахождения</w:t>
      </w:r>
      <w:r w:rsidRPr="00C23A55">
        <w:rPr>
          <w:rFonts w:ascii="Times New Roman" w:hAnsi="Times New Roman"/>
          <w:sz w:val="24"/>
          <w:szCs w:val="24"/>
        </w:rPr>
        <w:tab/>
        <w:t>объекта</w:t>
      </w:r>
      <w:r w:rsidRPr="00C23A55">
        <w:rPr>
          <w:rFonts w:ascii="Times New Roman" w:hAnsi="Times New Roman"/>
          <w:sz w:val="24"/>
          <w:szCs w:val="24"/>
        </w:rPr>
        <w:tab/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C23A55">
        <w:rPr>
          <w:rFonts w:ascii="Times New Roman" w:hAnsi="Times New Roman"/>
          <w:sz w:val="24"/>
          <w:szCs w:val="24"/>
        </w:rPr>
        <w:t>себя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Структура адреса </w:t>
      </w:r>
      <w:r w:rsidRPr="00C23A55">
        <w:rPr>
          <w:rFonts w:ascii="Times New Roman" w:hAnsi="Times New Roman"/>
          <w:sz w:val="24"/>
          <w:szCs w:val="24"/>
        </w:rPr>
        <w:t xml:space="preserve">- последовательность </w:t>
      </w:r>
      <w:proofErr w:type="spellStart"/>
      <w:r w:rsidRPr="00C23A5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Реквизит адреса </w:t>
      </w:r>
      <w:r w:rsidRPr="00C23A55">
        <w:rPr>
          <w:rFonts w:ascii="Times New Roman" w:hAnsi="Times New Roman"/>
          <w:sz w:val="24"/>
          <w:szCs w:val="24"/>
        </w:rPr>
        <w:t>- часть адреса, описывающая местоположение объекта адресации на территории;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Назначение объекта недвижимости </w:t>
      </w:r>
      <w:r w:rsidRPr="00C23A55">
        <w:rPr>
          <w:rFonts w:ascii="Times New Roman" w:hAnsi="Times New Roman"/>
          <w:sz w:val="24"/>
          <w:szCs w:val="24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Адресная справка </w:t>
      </w:r>
      <w:r w:rsidRPr="00C23A55">
        <w:rPr>
          <w:rFonts w:ascii="Times New Roman" w:hAnsi="Times New Roman"/>
          <w:sz w:val="24"/>
          <w:szCs w:val="24"/>
        </w:rPr>
        <w:t>- правовой акт, подтверждающий предварительный адрес, существующий адрес и т.п.;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Регистрация адреса </w:t>
      </w:r>
      <w:r w:rsidRPr="00C23A55">
        <w:rPr>
          <w:rFonts w:ascii="Times New Roman" w:hAnsi="Times New Roman"/>
          <w:sz w:val="24"/>
          <w:szCs w:val="24"/>
        </w:rPr>
        <w:t xml:space="preserve">- совокупность действий по включению в Государственный адресный реестр записи об адресе объекта недвижимости, </w:t>
      </w:r>
      <w:r w:rsidRPr="00C23A55">
        <w:rPr>
          <w:rFonts w:ascii="Times New Roman" w:hAnsi="Times New Roman"/>
          <w:spacing w:val="-1"/>
          <w:sz w:val="24"/>
          <w:szCs w:val="24"/>
        </w:rPr>
        <w:t>содержащей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2"/>
          <w:sz w:val="24"/>
          <w:szCs w:val="24"/>
        </w:rPr>
        <w:t xml:space="preserve">сведения        из        документов,        утверждающих        адрес        объекта </w:t>
      </w:r>
      <w:r w:rsidRPr="00C23A55">
        <w:rPr>
          <w:rFonts w:ascii="Times New Roman" w:hAnsi="Times New Roman"/>
          <w:sz w:val="24"/>
          <w:szCs w:val="24"/>
        </w:rPr>
        <w:t>недвижимости;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Аннулирование адреса </w:t>
      </w:r>
      <w:r w:rsidRPr="00C23A55">
        <w:rPr>
          <w:rFonts w:ascii="Times New Roman" w:hAnsi="Times New Roman"/>
          <w:sz w:val="24"/>
          <w:szCs w:val="24"/>
        </w:rPr>
        <w:t>- совокупность действий по исключению записи из ГАР;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Нормализация </w:t>
      </w:r>
      <w:r w:rsidRPr="00C23A55">
        <w:rPr>
          <w:rFonts w:ascii="Times New Roman" w:hAnsi="Times New Roman"/>
          <w:sz w:val="24"/>
          <w:szCs w:val="24"/>
        </w:rPr>
        <w:t>– приведение адреса объекта адресации в соответствие с требованиями действующего законодательства;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Дежурный адресный план </w:t>
      </w:r>
      <w:r w:rsidRPr="00C23A55">
        <w:rPr>
          <w:rFonts w:ascii="Times New Roman" w:hAnsi="Times New Roman"/>
          <w:sz w:val="24"/>
          <w:szCs w:val="24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 xml:space="preserve">Оператор ФИАС </w:t>
      </w:r>
      <w:r w:rsidRPr="00C23A55">
        <w:rPr>
          <w:rFonts w:ascii="Times New Roman" w:hAnsi="Times New Roman"/>
          <w:sz w:val="24"/>
          <w:szCs w:val="24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3.   Организационное взаимодействие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3.1. Структурное взаимодействие между уполномоченными лицами, </w:t>
      </w:r>
      <w:r w:rsidRPr="00C23A55">
        <w:rPr>
          <w:rFonts w:ascii="Times New Roman" w:hAnsi="Times New Roman"/>
          <w:spacing w:val="-13"/>
          <w:sz w:val="24"/>
          <w:szCs w:val="24"/>
        </w:rPr>
        <w:t xml:space="preserve">ответственными      за      присвоение      адресов,      с      уполномоченными      органами   </w:t>
      </w:r>
      <w:r w:rsidRPr="00C23A55">
        <w:rPr>
          <w:rFonts w:ascii="Times New Roman" w:hAnsi="Times New Roman"/>
          <w:sz w:val="24"/>
          <w:szCs w:val="24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C23A5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23A55">
        <w:rPr>
          <w:rFonts w:ascii="Times New Roman" w:hAnsi="Times New Roman"/>
          <w:sz w:val="24"/>
          <w:szCs w:val="24"/>
        </w:rPr>
        <w:t>), осуществляется согласно действующего федерально законодательства.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lastRenderedPageBreak/>
        <w:t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осуществляются</w:t>
      </w:r>
      <w:r w:rsidRPr="00C23A55">
        <w:rPr>
          <w:rFonts w:ascii="Times New Roman" w:hAnsi="Times New Roman"/>
          <w:sz w:val="24"/>
          <w:szCs w:val="24"/>
        </w:rPr>
        <w:tab/>
      </w:r>
      <w:proofErr w:type="gramStart"/>
      <w:r w:rsidRPr="00C23A55">
        <w:rPr>
          <w:rFonts w:ascii="Times New Roman" w:hAnsi="Times New Roman"/>
          <w:sz w:val="24"/>
          <w:szCs w:val="24"/>
        </w:rPr>
        <w:t>согласно</w:t>
      </w:r>
      <w:r w:rsidRPr="00C23A55">
        <w:rPr>
          <w:rFonts w:ascii="Times New Roman" w:hAnsi="Times New Roman"/>
          <w:sz w:val="24"/>
          <w:szCs w:val="24"/>
        </w:rPr>
        <w:tab/>
        <w:t>решения</w:t>
      </w:r>
      <w:proofErr w:type="gramEnd"/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Главы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r w:rsidRPr="00C23A55">
        <w:rPr>
          <w:rFonts w:ascii="Times New Roman" w:hAnsi="Times New Roman"/>
          <w:sz w:val="24"/>
          <w:szCs w:val="24"/>
        </w:rPr>
        <w:t>муниципального образования в соответствии с федеральным законодательством.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5"/>
          <w:sz w:val="24"/>
          <w:szCs w:val="24"/>
        </w:rPr>
        <w:t xml:space="preserve">Информационно-консультационное    сопровождение    ведения    ГАР   на </w:t>
      </w:r>
      <w:r w:rsidRPr="00C23A55">
        <w:rPr>
          <w:rFonts w:ascii="Times New Roman" w:hAnsi="Times New Roman"/>
          <w:spacing w:val="-4"/>
          <w:sz w:val="24"/>
          <w:szCs w:val="24"/>
        </w:rPr>
        <w:t xml:space="preserve">территории    муниципального    образования    </w:t>
      </w:r>
      <w:r w:rsidRPr="00C23A55">
        <w:rPr>
          <w:rFonts w:ascii="Times New Roman" w:hAnsi="Times New Roman"/>
          <w:sz w:val="24"/>
          <w:szCs w:val="24"/>
        </w:rPr>
        <w:tab/>
        <w:t xml:space="preserve">   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</w:t>
      </w:r>
      <w:r w:rsidRPr="00C23A55">
        <w:rPr>
          <w:rFonts w:ascii="Times New Roman" w:hAnsi="Times New Roman"/>
          <w:sz w:val="24"/>
          <w:szCs w:val="24"/>
        </w:rPr>
        <w:tab/>
      </w:r>
      <w:proofErr w:type="spellStart"/>
      <w:r w:rsidRPr="00C23A55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</w:t>
      </w:r>
      <w:r w:rsidRPr="00C23A55">
        <w:rPr>
          <w:rFonts w:ascii="Times New Roman" w:hAnsi="Times New Roman"/>
          <w:spacing w:val="-1"/>
          <w:sz w:val="24"/>
          <w:szCs w:val="24"/>
        </w:rPr>
        <w:t>район Республики</w:t>
      </w:r>
      <w:r w:rsidRPr="00C23A55">
        <w:rPr>
          <w:rFonts w:ascii="Times New Roman" w:hAnsi="Times New Roman"/>
          <w:sz w:val="24"/>
          <w:szCs w:val="24"/>
        </w:rPr>
        <w:tab/>
        <w:t>Башкортостан</w:t>
      </w:r>
      <w:r w:rsidRPr="00C23A55">
        <w:rPr>
          <w:rFonts w:ascii="Times New Roman" w:hAnsi="Times New Roman"/>
          <w:sz w:val="24"/>
          <w:szCs w:val="24"/>
        </w:rPr>
        <w:tab/>
        <w:t xml:space="preserve">и Государственным казенным учреждением Республики Башкортостан «Информационно-аналитический центр» от </w:t>
      </w:r>
      <w:r w:rsidRPr="00C23A55">
        <w:rPr>
          <w:rFonts w:ascii="Times New Roman" w:hAnsi="Times New Roman"/>
          <w:sz w:val="24"/>
          <w:szCs w:val="24"/>
        </w:rPr>
        <w:tab/>
        <w:t xml:space="preserve"> № </w:t>
      </w:r>
      <w:r w:rsidRPr="00C23A55">
        <w:rPr>
          <w:rFonts w:ascii="Times New Roman" w:hAnsi="Times New Roman"/>
          <w:sz w:val="24"/>
          <w:szCs w:val="24"/>
        </w:rPr>
        <w:tab/>
      </w:r>
      <w:proofErr w:type="gramStart"/>
      <w:r w:rsidRPr="00C23A5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pacing w:val="-2"/>
          <w:sz w:val="24"/>
          <w:szCs w:val="24"/>
        </w:rPr>
        <w:t>4.   Функции адреса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4.1. Адрес объекта адресации выполняет следующие функции: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1).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b/>
          <w:bCs/>
          <w:spacing w:val="-9"/>
          <w:sz w:val="24"/>
          <w:szCs w:val="24"/>
        </w:rPr>
        <w:t>Идентификация</w:t>
      </w:r>
      <w:r w:rsidRPr="00C23A55">
        <w:rPr>
          <w:rFonts w:ascii="Times New Roman" w:hAnsi="Times New Roman"/>
          <w:spacing w:val="-9"/>
          <w:sz w:val="24"/>
          <w:szCs w:val="24"/>
        </w:rPr>
        <w:t>.     Адрес     объекта     адресации     должен     однозначно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2).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b/>
          <w:bCs/>
          <w:spacing w:val="-12"/>
          <w:sz w:val="24"/>
          <w:szCs w:val="24"/>
        </w:rPr>
        <w:t>Обозначение</w:t>
      </w:r>
      <w:r w:rsidRPr="00C23A55">
        <w:rPr>
          <w:rFonts w:ascii="Times New Roman" w:hAnsi="Times New Roman"/>
          <w:spacing w:val="-12"/>
          <w:sz w:val="24"/>
          <w:szCs w:val="24"/>
        </w:rPr>
        <w:t xml:space="preserve">.      Адрес      объекта      адресации      обозначает      объект,      </w:t>
      </w:r>
      <w:proofErr w:type="gramStart"/>
      <w:r w:rsidRPr="00C23A55">
        <w:rPr>
          <w:rFonts w:ascii="Times New Roman" w:hAnsi="Times New Roman"/>
          <w:spacing w:val="-12"/>
          <w:sz w:val="24"/>
          <w:szCs w:val="24"/>
        </w:rPr>
        <w:t>в</w:t>
      </w:r>
      <w:proofErr w:type="gramEnd"/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частности, путем отображения на домовом знаке (аншлаге), а также с помощью адресной точки на адресном плане.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3).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b/>
          <w:bCs/>
          <w:spacing w:val="-7"/>
          <w:sz w:val="24"/>
          <w:szCs w:val="24"/>
        </w:rPr>
        <w:t>Пространственная    привязка    объекта</w:t>
      </w:r>
      <w:r w:rsidRPr="00C23A55">
        <w:rPr>
          <w:rFonts w:ascii="Times New Roman" w:hAnsi="Times New Roman"/>
          <w:spacing w:val="-7"/>
          <w:sz w:val="24"/>
          <w:szCs w:val="24"/>
        </w:rPr>
        <w:t>.    Адрес    объекта    адресации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5.   Порядок перехода к нормализованным адресам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5.1.</w:t>
      </w:r>
      <w:r w:rsidRPr="00C23A55">
        <w:rPr>
          <w:rFonts w:ascii="Times New Roman" w:hAnsi="Times New Roman"/>
          <w:sz w:val="24"/>
          <w:szCs w:val="24"/>
        </w:rPr>
        <w:tab/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  законную силу ФЗ № 443-ФЗ, </w:t>
      </w:r>
      <w:proofErr w:type="gramStart"/>
      <w:r w:rsidRPr="00C23A5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>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5.2.</w:t>
      </w:r>
      <w:r w:rsidRPr="00C23A55">
        <w:rPr>
          <w:rFonts w:ascii="Times New Roman" w:hAnsi="Times New Roman"/>
          <w:sz w:val="24"/>
          <w:szCs w:val="24"/>
        </w:rPr>
        <w:tab/>
        <w:t>Вопросами Нормализации адресов являются: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1)</w:t>
      </w:r>
      <w:r w:rsidRPr="00C23A55">
        <w:rPr>
          <w:rFonts w:ascii="Times New Roman" w:hAnsi="Times New Roman"/>
          <w:sz w:val="24"/>
          <w:szCs w:val="24"/>
        </w:rPr>
        <w:tab/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2)</w:t>
      </w:r>
      <w:r w:rsidRPr="00C23A55">
        <w:rPr>
          <w:rFonts w:ascii="Times New Roman" w:hAnsi="Times New Roman"/>
          <w:sz w:val="24"/>
          <w:szCs w:val="24"/>
        </w:rPr>
        <w:tab/>
        <w:t>соответствие</w:t>
      </w:r>
      <w:r w:rsidRPr="00C23A55">
        <w:rPr>
          <w:rFonts w:ascii="Times New Roman" w:hAnsi="Times New Roman"/>
          <w:sz w:val="24"/>
          <w:szCs w:val="24"/>
        </w:rPr>
        <w:tab/>
        <w:t>расположения</w:t>
      </w:r>
      <w:r w:rsidRPr="00C23A55">
        <w:rPr>
          <w:rFonts w:ascii="Times New Roman" w:hAnsi="Times New Roman"/>
          <w:sz w:val="24"/>
          <w:szCs w:val="24"/>
        </w:rPr>
        <w:tab/>
        <w:t>объекта</w:t>
      </w:r>
      <w:r w:rsidRPr="00C23A55">
        <w:rPr>
          <w:rFonts w:ascii="Times New Roman" w:hAnsi="Times New Roman"/>
          <w:sz w:val="24"/>
          <w:szCs w:val="24"/>
        </w:rPr>
        <w:tab/>
        <w:t>адресации</w:t>
      </w:r>
      <w:r w:rsidRPr="00C23A55">
        <w:rPr>
          <w:rFonts w:ascii="Times New Roman" w:hAnsi="Times New Roman"/>
          <w:sz w:val="24"/>
          <w:szCs w:val="24"/>
        </w:rPr>
        <w:tab/>
        <w:t>документам территориального планирования, Правилам землепользования и застройки муниципального образования;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A55">
        <w:rPr>
          <w:rFonts w:ascii="Times New Roman" w:hAnsi="Times New Roman"/>
          <w:spacing w:val="-1"/>
          <w:sz w:val="24"/>
          <w:szCs w:val="24"/>
        </w:rPr>
        <w:t>3)</w:t>
      </w:r>
      <w:r w:rsidRPr="00C23A55">
        <w:rPr>
          <w:rFonts w:ascii="Times New Roman" w:hAnsi="Times New Roman"/>
          <w:sz w:val="24"/>
          <w:szCs w:val="24"/>
        </w:rPr>
        <w:tab/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Перечню структуры адреса;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4)</w:t>
      </w:r>
      <w:r w:rsidRPr="00C23A55">
        <w:rPr>
          <w:rFonts w:ascii="Times New Roman" w:hAnsi="Times New Roman"/>
          <w:sz w:val="24"/>
          <w:szCs w:val="24"/>
        </w:rPr>
        <w:tab/>
        <w:t xml:space="preserve">наличие документов о присвоении, изменении, аннулировании адресов </w:t>
      </w:r>
      <w:r w:rsidRPr="00C23A55">
        <w:rPr>
          <w:rFonts w:ascii="Times New Roman" w:hAnsi="Times New Roman"/>
          <w:spacing w:val="-4"/>
          <w:sz w:val="24"/>
          <w:szCs w:val="24"/>
        </w:rPr>
        <w:t xml:space="preserve">объектов   адресации;   о   присвоении,   изменении,   аннулировании   наименований  </w:t>
      </w:r>
      <w:r w:rsidRPr="00C23A55">
        <w:rPr>
          <w:rFonts w:ascii="Times New Roman" w:hAnsi="Times New Roman"/>
          <w:sz w:val="24"/>
          <w:szCs w:val="24"/>
        </w:rPr>
        <w:t>элементов планировочной структуры; о присвоении, изменении, аннулировании наименовании элементов улично-дорожной сети.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5.3. Мероприятия по Нормализации адресов   включают в себя: 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1)</w:t>
      </w:r>
      <w:r w:rsidRPr="00C23A55">
        <w:rPr>
          <w:rFonts w:ascii="Times New Roman" w:hAnsi="Times New Roman"/>
          <w:sz w:val="24"/>
          <w:szCs w:val="24"/>
        </w:rPr>
        <w:tab/>
        <w:t>сбор сведений об объектах адресации в границах муниципального образования;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2)</w:t>
      </w:r>
      <w:r w:rsidRPr="00C23A55">
        <w:rPr>
          <w:rFonts w:ascii="Times New Roman" w:hAnsi="Times New Roman"/>
          <w:sz w:val="24"/>
          <w:szCs w:val="24"/>
        </w:rPr>
        <w:tab/>
        <w:t xml:space="preserve">анализ документов территориального планирования, Правил землепользования и застройки муниципального образования 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3)</w:t>
      </w:r>
      <w:r w:rsidRPr="00C23A55">
        <w:rPr>
          <w:rFonts w:ascii="Times New Roman" w:hAnsi="Times New Roman"/>
          <w:sz w:val="24"/>
          <w:szCs w:val="24"/>
        </w:rPr>
        <w:tab/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lastRenderedPageBreak/>
        <w:t>а)</w:t>
      </w:r>
      <w:r w:rsidRPr="00C23A55">
        <w:rPr>
          <w:rFonts w:ascii="Times New Roman" w:hAnsi="Times New Roman"/>
          <w:sz w:val="24"/>
          <w:szCs w:val="24"/>
        </w:rPr>
        <w:tab/>
        <w:t>наименования;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б)</w:t>
      </w:r>
      <w:r w:rsidRPr="00C23A55">
        <w:rPr>
          <w:rFonts w:ascii="Times New Roman" w:hAnsi="Times New Roman"/>
          <w:sz w:val="24"/>
          <w:szCs w:val="24"/>
        </w:rPr>
        <w:tab/>
        <w:t>сокращенного наименования (при наличии);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"/>
          <w:sz w:val="24"/>
          <w:szCs w:val="24"/>
        </w:rPr>
        <w:t>в)</w:t>
      </w:r>
      <w:r w:rsidRPr="00C23A55">
        <w:rPr>
          <w:rFonts w:ascii="Times New Roman" w:hAnsi="Times New Roman"/>
          <w:sz w:val="24"/>
          <w:szCs w:val="24"/>
        </w:rPr>
        <w:tab/>
        <w:t>имеющиеся альтернативные наименования;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г)</w:t>
      </w:r>
      <w:r w:rsidRPr="00C23A55">
        <w:rPr>
          <w:rFonts w:ascii="Times New Roman" w:hAnsi="Times New Roman"/>
          <w:sz w:val="24"/>
          <w:szCs w:val="24"/>
        </w:rPr>
        <w:tab/>
        <w:t xml:space="preserve">документы о присвоении наименования, переименовании, о слиянии и об изменении границ </w:t>
      </w:r>
      <w:proofErr w:type="spellStart"/>
      <w:r w:rsidRPr="00C23A55">
        <w:rPr>
          <w:rFonts w:ascii="Times New Roman" w:hAnsi="Times New Roman"/>
          <w:sz w:val="24"/>
          <w:szCs w:val="24"/>
        </w:rPr>
        <w:t>адресообразующего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элемента.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 </w:t>
      </w:r>
      <w:r w:rsidRPr="00C23A55">
        <w:rPr>
          <w:rFonts w:ascii="Times New Roman" w:hAnsi="Times New Roman"/>
          <w:b/>
          <w:sz w:val="24"/>
          <w:szCs w:val="24"/>
        </w:rPr>
        <w:t>Сбор сведений об адресах объектов адресации</w:t>
      </w:r>
      <w:r w:rsidRPr="00C23A55">
        <w:rPr>
          <w:rFonts w:ascii="Times New Roman" w:hAnsi="Times New Roman"/>
          <w:sz w:val="24"/>
          <w:szCs w:val="24"/>
        </w:rPr>
        <w:t xml:space="preserve">. 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23A55">
        <w:rPr>
          <w:rFonts w:ascii="Times New Roman" w:hAnsi="Times New Roman"/>
          <w:sz w:val="24"/>
          <w:szCs w:val="24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C23A5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элементах, а также сведений об адресах и </w:t>
      </w:r>
      <w:proofErr w:type="spellStart"/>
      <w:r w:rsidRPr="00C23A5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</w:t>
      </w:r>
      <w:proofErr w:type="gramEnd"/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по результатам Нормализации уполномоченным органом формируется </w:t>
      </w:r>
      <w:r w:rsidRPr="00C23A55">
        <w:rPr>
          <w:rFonts w:ascii="Times New Roman" w:hAnsi="Times New Roman"/>
          <w:spacing w:val="-7"/>
          <w:sz w:val="24"/>
          <w:szCs w:val="24"/>
        </w:rPr>
        <w:t>постановление   о    соответствии    либо     несоответствии    адресов    объектов    адресации.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Pr="00C23A55">
        <w:rPr>
          <w:rFonts w:ascii="Times New Roman" w:hAnsi="Times New Roman"/>
          <w:sz w:val="24"/>
          <w:szCs w:val="24"/>
        </w:rPr>
        <w:t>Сформированное постановление утверждается Главой сельского поселения.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При этом в случае выявления наименований </w:t>
      </w:r>
      <w:proofErr w:type="spellStart"/>
      <w:r w:rsidRPr="00C23A5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</w:t>
      </w:r>
      <w:r w:rsidRPr="00C23A55">
        <w:rPr>
          <w:rFonts w:ascii="Times New Roman" w:hAnsi="Times New Roman"/>
          <w:sz w:val="24"/>
          <w:szCs w:val="24"/>
        </w:rPr>
        <w:tab/>
        <w:t>к</w:t>
      </w:r>
      <w:r w:rsidRPr="00C23A55">
        <w:rPr>
          <w:rFonts w:ascii="Times New Roman" w:hAnsi="Times New Roman"/>
          <w:sz w:val="24"/>
          <w:szCs w:val="24"/>
        </w:rPr>
        <w:tab/>
        <w:t>единообразию</w:t>
      </w:r>
      <w:r w:rsidRPr="00C23A55">
        <w:rPr>
          <w:rFonts w:ascii="Times New Roman" w:hAnsi="Times New Roman"/>
          <w:sz w:val="24"/>
          <w:szCs w:val="24"/>
        </w:rPr>
        <w:tab/>
        <w:t xml:space="preserve">наименования соответствующего </w:t>
      </w:r>
      <w:proofErr w:type="spellStart"/>
      <w:r w:rsidRPr="00C23A55">
        <w:rPr>
          <w:rFonts w:ascii="Times New Roman" w:hAnsi="Times New Roman"/>
          <w:sz w:val="24"/>
          <w:szCs w:val="24"/>
        </w:rPr>
        <w:t>адресообразующего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7) внесение  изменений  в сведения ГАР с использованием ФИАС  по муниципальному образованию.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 xml:space="preserve">   5.4.</w:t>
      </w:r>
      <w:r w:rsidRPr="00C23A55">
        <w:rPr>
          <w:rFonts w:ascii="Times New Roman" w:hAnsi="Times New Roman"/>
          <w:sz w:val="24"/>
          <w:szCs w:val="24"/>
        </w:rPr>
        <w:tab/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5.5.</w:t>
      </w:r>
      <w:r w:rsidRPr="00C23A55">
        <w:rPr>
          <w:rFonts w:ascii="Times New Roman" w:hAnsi="Times New Roman"/>
          <w:sz w:val="24"/>
          <w:szCs w:val="24"/>
        </w:rPr>
        <w:tab/>
        <w:t xml:space="preserve">Объекты адресации, расположенные вне земель категории «Земли населённых пунктов», не подлежат адресации. Сведения об адресе такого </w:t>
      </w:r>
      <w:r w:rsidRPr="00C23A55">
        <w:rPr>
          <w:rFonts w:ascii="Times New Roman" w:hAnsi="Times New Roman"/>
          <w:spacing w:val="-11"/>
          <w:sz w:val="24"/>
          <w:szCs w:val="24"/>
        </w:rPr>
        <w:t>объекта         адресации,</w:t>
      </w:r>
      <w:r w:rsidRPr="00C23A55">
        <w:rPr>
          <w:rFonts w:ascii="Times New Roman" w:hAnsi="Times New Roman"/>
          <w:sz w:val="24"/>
          <w:szCs w:val="24"/>
        </w:rPr>
        <w:tab/>
        <w:t xml:space="preserve">содержащиеся в </w:t>
      </w:r>
      <w:r w:rsidRPr="00C23A55">
        <w:rPr>
          <w:rFonts w:ascii="Times New Roman" w:hAnsi="Times New Roman"/>
          <w:spacing w:val="-1"/>
          <w:sz w:val="24"/>
          <w:szCs w:val="24"/>
        </w:rPr>
        <w:t>ГАР</w:t>
      </w:r>
      <w:r w:rsidRPr="00C23A55">
        <w:rPr>
          <w:rFonts w:ascii="Times New Roman" w:hAnsi="Times New Roman"/>
          <w:sz w:val="24"/>
          <w:szCs w:val="24"/>
        </w:rPr>
        <w:tab/>
        <w:t>подлежат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аннулированию </w:t>
      </w:r>
      <w:r w:rsidRPr="00C23A55">
        <w:rPr>
          <w:rFonts w:ascii="Times New Roman" w:hAnsi="Times New Roman"/>
          <w:spacing w:val="-10"/>
          <w:sz w:val="24"/>
          <w:szCs w:val="24"/>
        </w:rPr>
        <w:t xml:space="preserve">(исключению)    из    ГАР,    до    момента    включения    такого    объекта    адресации    в </w:t>
      </w:r>
      <w:r w:rsidRPr="00C23A55">
        <w:rPr>
          <w:rFonts w:ascii="Times New Roman" w:hAnsi="Times New Roman"/>
          <w:sz w:val="24"/>
          <w:szCs w:val="24"/>
        </w:rPr>
        <w:t>границы населенного пункта.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6.   Правила адресации объектов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6.1. Адресация объектов производится в следующих случаях: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>при формировании земельных участков;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 xml:space="preserve">при регистрации имущественных прав на вводимые в эксплуатацию </w:t>
      </w:r>
      <w:r w:rsidRPr="00C23A55">
        <w:rPr>
          <w:rFonts w:ascii="Times New Roman" w:hAnsi="Times New Roman"/>
          <w:spacing w:val="-1"/>
          <w:sz w:val="24"/>
          <w:szCs w:val="24"/>
        </w:rPr>
        <w:t>объекты</w:t>
      </w:r>
      <w:r w:rsidRPr="00C23A55">
        <w:rPr>
          <w:rFonts w:ascii="Times New Roman" w:hAnsi="Times New Roman"/>
          <w:sz w:val="24"/>
          <w:szCs w:val="24"/>
        </w:rPr>
        <w:tab/>
        <w:t>недвижимости,</w:t>
      </w:r>
      <w:r w:rsidRPr="00C23A55">
        <w:rPr>
          <w:rFonts w:ascii="Times New Roman" w:hAnsi="Times New Roman"/>
          <w:sz w:val="24"/>
          <w:szCs w:val="24"/>
        </w:rPr>
        <w:tab/>
        <w:t>завершенные</w:t>
      </w:r>
      <w:r w:rsidRPr="00C23A55">
        <w:rPr>
          <w:rFonts w:ascii="Times New Roman" w:hAnsi="Times New Roman"/>
          <w:sz w:val="24"/>
          <w:szCs w:val="24"/>
        </w:rPr>
        <w:tab/>
        <w:t>строительством,</w:t>
      </w:r>
      <w:r w:rsidRPr="00C23A55">
        <w:rPr>
          <w:rFonts w:ascii="Times New Roman" w:hAnsi="Times New Roman"/>
          <w:sz w:val="24"/>
          <w:szCs w:val="24"/>
        </w:rPr>
        <w:tab/>
        <w:t>реконструкцией, капитальным ремонтом;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>при регистрации права собственности на объекты недвижимости;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при</w:t>
      </w:r>
      <w:r w:rsidRPr="00C23A55">
        <w:rPr>
          <w:rFonts w:ascii="Times New Roman" w:hAnsi="Times New Roman"/>
          <w:sz w:val="24"/>
          <w:szCs w:val="24"/>
        </w:rPr>
        <w:tab/>
        <w:t>изменении</w:t>
      </w:r>
      <w:r w:rsidRPr="00C23A55">
        <w:rPr>
          <w:rFonts w:ascii="Times New Roman" w:hAnsi="Times New Roman"/>
          <w:sz w:val="24"/>
          <w:szCs w:val="24"/>
        </w:rPr>
        <w:tab/>
        <w:t>вида</w:t>
      </w:r>
      <w:r w:rsidRPr="00C23A55">
        <w:rPr>
          <w:rFonts w:ascii="Times New Roman" w:hAnsi="Times New Roman"/>
          <w:sz w:val="24"/>
          <w:szCs w:val="24"/>
        </w:rPr>
        <w:tab/>
        <w:t xml:space="preserve">разрешенного </w:t>
      </w:r>
      <w:r w:rsidRPr="00C23A55">
        <w:rPr>
          <w:rFonts w:ascii="Times New Roman" w:hAnsi="Times New Roman"/>
          <w:sz w:val="24"/>
          <w:szCs w:val="24"/>
        </w:rPr>
        <w:tab/>
        <w:t>использования</w:t>
      </w:r>
      <w:r w:rsidRPr="00C23A55">
        <w:rPr>
          <w:rFonts w:ascii="Times New Roman" w:hAnsi="Times New Roman"/>
          <w:sz w:val="24"/>
          <w:szCs w:val="24"/>
        </w:rPr>
        <w:tab/>
        <w:t>объектов недвижимости;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при разделении имущественных комплексов и других объектов адресации на отдельные части или самостоятельные объекты;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при объединении объектов недвижимости в единый комплекс;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при уточнении адреса объектов недвижимости;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в иных случаях в соответствии с действующим законодательством.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lastRenderedPageBreak/>
        <w:t xml:space="preserve">    В случае</w:t>
      </w:r>
      <w:proofErr w:type="gramStart"/>
      <w:r w:rsidRPr="00C23A55">
        <w:rPr>
          <w:rFonts w:ascii="Times New Roman" w:hAnsi="Times New Roman"/>
          <w:sz w:val="24"/>
          <w:szCs w:val="24"/>
        </w:rPr>
        <w:t>,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 Не производится адресация в отношении: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помещений в зданиях, пристроек к зданиям;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- объектов вспомогательного назначения (гаражей, </w:t>
      </w:r>
      <w:proofErr w:type="spellStart"/>
      <w:r w:rsidRPr="00C23A55">
        <w:rPr>
          <w:rFonts w:ascii="Times New Roman" w:hAnsi="Times New Roman"/>
          <w:sz w:val="24"/>
          <w:szCs w:val="24"/>
        </w:rPr>
        <w:t>хозблоков</w:t>
      </w:r>
      <w:proofErr w:type="spellEnd"/>
      <w:r w:rsidRPr="00C23A55">
        <w:rPr>
          <w:rFonts w:ascii="Times New Roman" w:hAnsi="Times New Roman"/>
          <w:sz w:val="24"/>
          <w:szCs w:val="24"/>
        </w:rPr>
        <w:t xml:space="preserve">, сараев, бань, </w:t>
      </w:r>
      <w:r w:rsidRPr="00C23A55">
        <w:rPr>
          <w:rFonts w:ascii="Times New Roman" w:hAnsi="Times New Roman"/>
          <w:spacing w:val="-13"/>
          <w:sz w:val="24"/>
          <w:szCs w:val="24"/>
        </w:rPr>
        <w:t>летней       кухни,       иных       надворных       построек),       расположенных       в       едином</w:t>
      </w:r>
      <w:r w:rsidRPr="00C23A55">
        <w:rPr>
          <w:rFonts w:ascii="Times New Roman" w:hAnsi="Times New Roman"/>
          <w:sz w:val="24"/>
          <w:szCs w:val="24"/>
        </w:rPr>
        <w:t xml:space="preserve"> </w:t>
      </w:r>
      <w:r w:rsidRPr="00C23A55">
        <w:rPr>
          <w:rFonts w:ascii="Times New Roman" w:hAnsi="Times New Roman"/>
          <w:spacing w:val="-2"/>
          <w:sz w:val="24"/>
          <w:szCs w:val="24"/>
        </w:rPr>
        <w:t xml:space="preserve">домовладении,  предназначенных  для  обслуживания  основного  объекта  (жилого </w:t>
      </w:r>
      <w:r w:rsidRPr="00C23A55">
        <w:rPr>
          <w:rFonts w:ascii="Times New Roman" w:hAnsi="Times New Roman"/>
          <w:sz w:val="24"/>
          <w:szCs w:val="24"/>
        </w:rPr>
        <w:t>дома), связанных с ним общим назначением.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6.2.</w:t>
      </w:r>
      <w:r w:rsidRPr="00C23A55">
        <w:rPr>
          <w:rFonts w:ascii="Times New Roman" w:hAnsi="Times New Roman"/>
          <w:sz w:val="24"/>
          <w:szCs w:val="24"/>
        </w:rPr>
        <w:tab/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Утверждение акта присвоения адреса объекту адресации производится Главой сельского поселения.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6.3.</w:t>
      </w:r>
      <w:r w:rsidRPr="00C23A55">
        <w:rPr>
          <w:rFonts w:ascii="Times New Roman" w:hAnsi="Times New Roman"/>
          <w:sz w:val="24"/>
          <w:szCs w:val="24"/>
        </w:rPr>
        <w:tab/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>прием заявления и экспертиза представленных заявителем документов;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 xml:space="preserve">обследование территории объекта адресации с выездом на место и </w:t>
      </w:r>
      <w:proofErr w:type="spellStart"/>
      <w:r w:rsidRPr="00C23A55">
        <w:rPr>
          <w:rFonts w:ascii="Times New Roman" w:hAnsi="Times New Roman"/>
          <w:sz w:val="24"/>
          <w:szCs w:val="24"/>
        </w:rPr>
        <w:t>фотофиксацией</w:t>
      </w:r>
      <w:proofErr w:type="spellEnd"/>
      <w:r w:rsidRPr="00C23A55">
        <w:rPr>
          <w:rFonts w:ascii="Times New Roman" w:hAnsi="Times New Roman"/>
          <w:sz w:val="24"/>
          <w:szCs w:val="24"/>
        </w:rPr>
        <w:t>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6.4.</w:t>
      </w:r>
      <w:r w:rsidRPr="00C23A55">
        <w:rPr>
          <w:rFonts w:ascii="Times New Roman" w:hAnsi="Times New Roman"/>
          <w:sz w:val="24"/>
          <w:szCs w:val="24"/>
        </w:rPr>
        <w:tab/>
        <w:t>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6.5.</w:t>
      </w:r>
      <w:r w:rsidRPr="00C23A55">
        <w:rPr>
          <w:rFonts w:ascii="Times New Roman" w:hAnsi="Times New Roman"/>
          <w:sz w:val="24"/>
          <w:szCs w:val="24"/>
        </w:rPr>
        <w:tab/>
        <w:t xml:space="preserve">В зависимости от вида объекта и его состояния на момент адресации </w:t>
      </w:r>
      <w:r w:rsidRPr="00C23A55">
        <w:rPr>
          <w:rFonts w:ascii="Times New Roman" w:hAnsi="Times New Roman"/>
          <w:spacing w:val="-2"/>
          <w:sz w:val="24"/>
          <w:szCs w:val="24"/>
        </w:rPr>
        <w:t>различают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следующие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адреса,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присваиваемые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объекту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адресации,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ab/>
        <w:t>- предварительный и постоянный (статус адреса).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"/>
          <w:sz w:val="24"/>
          <w:szCs w:val="24"/>
        </w:rPr>
        <w:t>6.5.1.</w:t>
      </w:r>
      <w:r w:rsidRPr="00C23A55">
        <w:rPr>
          <w:rFonts w:ascii="Times New Roman" w:hAnsi="Times New Roman"/>
          <w:sz w:val="24"/>
          <w:szCs w:val="24"/>
        </w:rPr>
        <w:tab/>
        <w:t>Предварительный адрес присваивается вновь формируемым земельным участкам.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"/>
          <w:sz w:val="24"/>
          <w:szCs w:val="24"/>
        </w:rPr>
        <w:t>6.5.2.</w:t>
      </w:r>
      <w:r w:rsidRPr="00C23A55">
        <w:rPr>
          <w:rFonts w:ascii="Times New Roman" w:hAnsi="Times New Roman"/>
          <w:sz w:val="24"/>
          <w:szCs w:val="24"/>
        </w:rPr>
        <w:tab/>
        <w:t>Постоянный адрес присваивается существующим объектам адресации.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Присвоение постоянного адреса объекту адресации подтверждается Постановлением о присвоении адреса объекту адресации.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23A55">
        <w:rPr>
          <w:rFonts w:ascii="Times New Roman" w:hAnsi="Times New Roman"/>
          <w:sz w:val="24"/>
          <w:szCs w:val="24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Аннулирование адреса объекта адресации производится в следующих случаях: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- снос (разрушение) здания, сооружения, строения;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- снятие земельного участка с государственного кадастрового учета;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- изменение нумерации объектов недвижимости - переадресация объектов в связи с упорядочением застраиваемой территории или в связи с переименованием </w:t>
      </w:r>
      <w:r w:rsidRPr="00C23A55">
        <w:rPr>
          <w:rFonts w:ascii="Times New Roman" w:hAnsi="Times New Roman"/>
          <w:spacing w:val="-2"/>
          <w:sz w:val="24"/>
          <w:szCs w:val="24"/>
        </w:rPr>
        <w:t>элементов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улично-дорожной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сети</w:t>
      </w:r>
      <w:r w:rsidRPr="00C23A55">
        <w:rPr>
          <w:rFonts w:ascii="Times New Roman" w:hAnsi="Times New Roman"/>
          <w:sz w:val="24"/>
          <w:szCs w:val="24"/>
        </w:rPr>
        <w:tab/>
        <w:t>на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основании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нормативных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актов </w:t>
      </w:r>
      <w:r w:rsidRPr="00C23A55">
        <w:rPr>
          <w:rFonts w:ascii="Times New Roman" w:hAnsi="Times New Roman"/>
          <w:sz w:val="24"/>
          <w:szCs w:val="24"/>
        </w:rPr>
        <w:t>муниципальных образований;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- представление заявителем недостоверных или заведомо ложных сведений об объекте недвижимости (документов).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  <w:sectPr w:rsidR="008F308B" w:rsidRPr="00C23A55">
          <w:pgSz w:w="11909" w:h="16834"/>
          <w:pgMar w:top="1102" w:right="850" w:bottom="360" w:left="1133" w:header="720" w:footer="720" w:gutter="0"/>
          <w:cols w:space="60"/>
          <w:noEndnote/>
        </w:sectPr>
      </w:pP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lastRenderedPageBreak/>
        <w:t xml:space="preserve">     Аннулирование адреса объекта адресации утверждается Постановлением об аннулировании адреса объекта недвижимости.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1"/>
          <w:sz w:val="24"/>
          <w:szCs w:val="24"/>
        </w:rPr>
        <w:t>6.8.</w:t>
      </w:r>
      <w:r w:rsidRPr="00C23A55">
        <w:rPr>
          <w:rFonts w:ascii="Times New Roman" w:hAnsi="Times New Roman"/>
          <w:sz w:val="24"/>
          <w:szCs w:val="24"/>
        </w:rPr>
        <w:tab/>
        <w:t>Аннулированные адреса объектов адресации могут повторно использоваться при присвоении адреса.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6.9.</w:t>
      </w:r>
      <w:r w:rsidRPr="00C23A55">
        <w:rPr>
          <w:rFonts w:ascii="Times New Roman" w:hAnsi="Times New Roman"/>
          <w:sz w:val="24"/>
          <w:szCs w:val="24"/>
        </w:rPr>
        <w:tab/>
        <w:t>Изменение адреса объекта адресации производится в следующих случаях: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переименования элементов улично-дорожной сети;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разделения объектов недвижимости на самостоятельные объекты;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 упорядочение застройки территории;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-</w:t>
      </w:r>
      <w:r w:rsidRPr="00C23A55">
        <w:rPr>
          <w:rFonts w:ascii="Times New Roman" w:hAnsi="Times New Roman"/>
          <w:sz w:val="24"/>
          <w:szCs w:val="24"/>
        </w:rPr>
        <w:tab/>
        <w:t xml:space="preserve">выявление в результате </w:t>
      </w:r>
      <w:proofErr w:type="gramStart"/>
      <w:r w:rsidRPr="00C23A55">
        <w:rPr>
          <w:rFonts w:ascii="Times New Roman" w:hAnsi="Times New Roman"/>
          <w:sz w:val="24"/>
          <w:szCs w:val="24"/>
        </w:rPr>
        <w:t>проверки документов несоответствия существующего адреса объекта адресации его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3"/>
          <w:sz w:val="24"/>
          <w:szCs w:val="24"/>
        </w:rPr>
        <w:t>6.10.</w:t>
      </w:r>
      <w:r w:rsidRPr="00C23A55">
        <w:rPr>
          <w:rFonts w:ascii="Times New Roman" w:hAnsi="Times New Roman"/>
          <w:sz w:val="24"/>
          <w:szCs w:val="24"/>
        </w:rPr>
        <w:tab/>
        <w:t xml:space="preserve">В случае </w:t>
      </w:r>
      <w:proofErr w:type="gramStart"/>
      <w:r w:rsidRPr="00C23A55">
        <w:rPr>
          <w:rFonts w:ascii="Times New Roman" w:hAnsi="Times New Roman"/>
          <w:sz w:val="24"/>
          <w:szCs w:val="24"/>
        </w:rPr>
        <w:t>выявления разночтения реквизитов адреса объекта адресации</w:t>
      </w:r>
      <w:proofErr w:type="gramEnd"/>
      <w:r w:rsidRPr="00C23A55">
        <w:rPr>
          <w:rFonts w:ascii="Times New Roman" w:hAnsi="Times New Roman"/>
          <w:sz w:val="24"/>
          <w:szCs w:val="24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"/>
          <w:sz w:val="24"/>
          <w:szCs w:val="24"/>
        </w:rPr>
        <w:t>6.11.</w:t>
      </w:r>
      <w:r w:rsidRPr="00C23A55">
        <w:rPr>
          <w:rFonts w:ascii="Times New Roman" w:hAnsi="Times New Roman"/>
          <w:sz w:val="24"/>
          <w:szCs w:val="24"/>
        </w:rPr>
        <w:tab/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2"/>
          <w:sz w:val="24"/>
          <w:szCs w:val="24"/>
        </w:rPr>
        <w:t>6.12.</w:t>
      </w:r>
      <w:r w:rsidRPr="00C23A55">
        <w:rPr>
          <w:rFonts w:ascii="Times New Roman" w:hAnsi="Times New Roman"/>
          <w:sz w:val="24"/>
          <w:szCs w:val="24"/>
        </w:rPr>
        <w:tab/>
      </w:r>
      <w:proofErr w:type="gramStart"/>
      <w:r w:rsidRPr="00C23A55">
        <w:rPr>
          <w:rFonts w:ascii="Times New Roman" w:hAnsi="Times New Roman"/>
          <w:spacing w:val="-2"/>
          <w:sz w:val="24"/>
          <w:szCs w:val="24"/>
        </w:rPr>
        <w:t>Администрация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представляет </w:t>
      </w:r>
      <w:r w:rsidRPr="00C23A55">
        <w:rPr>
          <w:rFonts w:ascii="Times New Roman" w:hAnsi="Times New Roman"/>
          <w:sz w:val="24"/>
          <w:szCs w:val="24"/>
        </w:rPr>
        <w:t>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  законодательством.</w:t>
      </w:r>
      <w:proofErr w:type="gramEnd"/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7.   Порядок урегулирования споров возникающих в ходе реализации настоящих Правил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7.1.</w:t>
      </w:r>
      <w:r w:rsidRPr="00C23A55">
        <w:rPr>
          <w:rFonts w:ascii="Times New Roman" w:hAnsi="Times New Roman"/>
          <w:sz w:val="24"/>
          <w:szCs w:val="24"/>
        </w:rPr>
        <w:tab/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Pr="00C23A55">
        <w:rPr>
          <w:rFonts w:ascii="Times New Roman" w:hAnsi="Times New Roman"/>
          <w:sz w:val="24"/>
          <w:szCs w:val="24"/>
        </w:rPr>
        <w:t>осуществление</w:t>
      </w:r>
      <w:r w:rsidRPr="00C23A55">
        <w:rPr>
          <w:rFonts w:ascii="Times New Roman" w:hAnsi="Times New Roman"/>
          <w:sz w:val="24"/>
          <w:szCs w:val="24"/>
        </w:rPr>
        <w:tab/>
        <w:t>адресации</w:t>
      </w:r>
      <w:r w:rsidRPr="00C23A55">
        <w:rPr>
          <w:rFonts w:ascii="Times New Roman" w:hAnsi="Times New Roman"/>
          <w:sz w:val="24"/>
          <w:szCs w:val="24"/>
        </w:rPr>
        <w:tab/>
        <w:t>с</w:t>
      </w:r>
      <w:r w:rsidRPr="00C23A55">
        <w:rPr>
          <w:rFonts w:ascii="Times New Roman" w:hAnsi="Times New Roman"/>
          <w:sz w:val="24"/>
          <w:szCs w:val="24"/>
        </w:rPr>
        <w:tab/>
        <w:t>соответствующим обоснованным заявлением.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7.2.</w:t>
      </w:r>
      <w:r w:rsidRPr="00C23A55">
        <w:rPr>
          <w:rFonts w:ascii="Times New Roman" w:hAnsi="Times New Roman"/>
          <w:sz w:val="24"/>
          <w:szCs w:val="24"/>
        </w:rPr>
        <w:tab/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регламентом</w:t>
      </w:r>
      <w:r w:rsidRPr="00C23A55">
        <w:rPr>
          <w:rFonts w:ascii="Times New Roman" w:hAnsi="Times New Roman"/>
          <w:sz w:val="24"/>
          <w:szCs w:val="24"/>
        </w:rPr>
        <w:tab/>
        <w:t>рассмотрения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 xml:space="preserve">обращений </w:t>
      </w:r>
      <w:r w:rsidRPr="00C23A55">
        <w:rPr>
          <w:rFonts w:ascii="Times New Roman" w:hAnsi="Times New Roman"/>
          <w:sz w:val="24"/>
          <w:szCs w:val="24"/>
        </w:rPr>
        <w:t xml:space="preserve">граждан муниципального образования. 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23A55">
        <w:rPr>
          <w:rFonts w:ascii="Times New Roman" w:hAnsi="Times New Roman"/>
          <w:sz w:val="24"/>
          <w:szCs w:val="24"/>
        </w:rPr>
        <w:t>Решение спорных вопросов выносится органом, уполномоченным на осуществление адресации,</w:t>
      </w:r>
      <w:r w:rsidRPr="00C23A55">
        <w:rPr>
          <w:rFonts w:ascii="Times New Roman" w:hAnsi="Times New Roman"/>
          <w:sz w:val="24"/>
          <w:szCs w:val="24"/>
        </w:rPr>
        <w:tab/>
        <w:t>на</w:t>
      </w:r>
      <w:r w:rsidRPr="00C23A55">
        <w:rPr>
          <w:rFonts w:ascii="Times New Roman" w:hAnsi="Times New Roman"/>
          <w:sz w:val="24"/>
          <w:szCs w:val="24"/>
        </w:rPr>
        <w:tab/>
        <w:t>рассмотрение</w:t>
      </w:r>
      <w:r w:rsidRPr="00C23A55">
        <w:rPr>
          <w:rFonts w:ascii="Times New Roman" w:hAnsi="Times New Roman"/>
          <w:sz w:val="24"/>
          <w:szCs w:val="24"/>
        </w:rPr>
        <w:tab/>
      </w:r>
      <w:r w:rsidRPr="00C23A55">
        <w:rPr>
          <w:rFonts w:ascii="Times New Roman" w:hAnsi="Times New Roman"/>
          <w:spacing w:val="-1"/>
          <w:sz w:val="24"/>
          <w:szCs w:val="24"/>
        </w:rPr>
        <w:t>Экспертной</w:t>
      </w:r>
      <w:r w:rsidRPr="00C23A55">
        <w:rPr>
          <w:rFonts w:ascii="Times New Roman" w:hAnsi="Times New Roman"/>
          <w:sz w:val="24"/>
          <w:szCs w:val="24"/>
        </w:rPr>
        <w:tab/>
        <w:t>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7.3.</w:t>
      </w:r>
      <w:r w:rsidRPr="00C23A55">
        <w:rPr>
          <w:rFonts w:ascii="Times New Roman" w:hAnsi="Times New Roman"/>
          <w:sz w:val="24"/>
          <w:szCs w:val="24"/>
        </w:rPr>
        <w:tab/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>Настоящие Правила вступают в силу с момента утверждения главой сельского поселения настоящего постановления.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z w:val="24"/>
          <w:szCs w:val="24"/>
        </w:rPr>
        <w:t xml:space="preserve">    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8F308B" w:rsidRPr="00C23A55" w:rsidRDefault="008F308B" w:rsidP="008F30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A55">
        <w:rPr>
          <w:rFonts w:ascii="Times New Roman" w:hAnsi="Times New Roman"/>
          <w:spacing w:val="-7"/>
          <w:sz w:val="24"/>
          <w:szCs w:val="24"/>
        </w:rPr>
        <w:t xml:space="preserve">8.3   Настоящие   правила   прекращают   свое   действие   с   момента   принятия </w:t>
      </w:r>
      <w:r w:rsidRPr="00C23A55">
        <w:rPr>
          <w:rFonts w:ascii="Times New Roman" w:hAnsi="Times New Roman"/>
          <w:sz w:val="24"/>
          <w:szCs w:val="24"/>
        </w:rPr>
        <w:t>соответствующего постановления главы сельского поселения</w:t>
      </w:r>
      <w:proofErr w:type="gramStart"/>
      <w:r w:rsidRPr="00C23A5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308B" w:rsidRPr="00C23A55" w:rsidRDefault="008F308B" w:rsidP="008F308B">
      <w:pPr>
        <w:pStyle w:val="a3"/>
        <w:rPr>
          <w:rFonts w:ascii="Times New Roman" w:hAnsi="Times New Roman"/>
          <w:sz w:val="24"/>
          <w:szCs w:val="24"/>
        </w:rPr>
        <w:sectPr w:rsidR="008F308B" w:rsidRPr="00C23A55">
          <w:pgSz w:w="11909" w:h="16834"/>
          <w:pgMar w:top="1440" w:right="864" w:bottom="720" w:left="1133" w:header="720" w:footer="720" w:gutter="0"/>
          <w:cols w:space="60"/>
          <w:noEndnote/>
        </w:sectPr>
      </w:pPr>
    </w:p>
    <w:p w:rsidR="008F308B" w:rsidRPr="003C3172" w:rsidRDefault="008F308B" w:rsidP="008F308B">
      <w:pPr>
        <w:pStyle w:val="a3"/>
        <w:jc w:val="right"/>
        <w:rPr>
          <w:sz w:val="24"/>
          <w:szCs w:val="24"/>
        </w:rPr>
      </w:pPr>
      <w:r w:rsidRPr="003C3172">
        <w:rPr>
          <w:spacing w:val="-2"/>
          <w:sz w:val="24"/>
          <w:szCs w:val="24"/>
        </w:rPr>
        <w:lastRenderedPageBreak/>
        <w:t>Приложение № 2</w:t>
      </w:r>
    </w:p>
    <w:p w:rsidR="008F308B" w:rsidRDefault="008F308B" w:rsidP="008F308B">
      <w:pPr>
        <w:pStyle w:val="a3"/>
        <w:jc w:val="right"/>
        <w:rPr>
          <w:spacing w:val="-2"/>
          <w:sz w:val="24"/>
          <w:szCs w:val="24"/>
        </w:rPr>
      </w:pPr>
      <w:r w:rsidRPr="003C3172">
        <w:rPr>
          <w:spacing w:val="-2"/>
          <w:sz w:val="24"/>
          <w:szCs w:val="24"/>
        </w:rPr>
        <w:t xml:space="preserve">к </w:t>
      </w:r>
      <w:r>
        <w:rPr>
          <w:spacing w:val="-2"/>
          <w:sz w:val="24"/>
          <w:szCs w:val="24"/>
        </w:rPr>
        <w:t>постановлению главы сельского поселения</w:t>
      </w:r>
    </w:p>
    <w:p w:rsidR="008F308B" w:rsidRDefault="008F308B" w:rsidP="008F308B">
      <w:pPr>
        <w:pStyle w:val="a3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spacing w:val="-2"/>
          <w:sz w:val="24"/>
          <w:szCs w:val="24"/>
        </w:rPr>
        <w:t>Бекетовский</w:t>
      </w:r>
      <w:proofErr w:type="spellEnd"/>
      <w:r>
        <w:rPr>
          <w:spacing w:val="-2"/>
          <w:sz w:val="24"/>
          <w:szCs w:val="24"/>
        </w:rPr>
        <w:t xml:space="preserve"> сельсовет </w:t>
      </w:r>
      <w:proofErr w:type="gramStart"/>
      <w:r>
        <w:rPr>
          <w:spacing w:val="-2"/>
          <w:sz w:val="24"/>
          <w:szCs w:val="24"/>
        </w:rPr>
        <w:t>муниципального</w:t>
      </w:r>
      <w:proofErr w:type="gramEnd"/>
      <w:r>
        <w:rPr>
          <w:spacing w:val="-2"/>
          <w:sz w:val="24"/>
          <w:szCs w:val="24"/>
        </w:rPr>
        <w:t xml:space="preserve"> </w:t>
      </w:r>
    </w:p>
    <w:p w:rsidR="008F308B" w:rsidRDefault="008F308B" w:rsidP="008F308B">
      <w:pPr>
        <w:pStyle w:val="a3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pacing w:val="-2"/>
          <w:sz w:val="24"/>
          <w:szCs w:val="24"/>
        </w:rPr>
        <w:t xml:space="preserve">      </w:t>
      </w:r>
      <w:r>
        <w:rPr>
          <w:spacing w:val="-2"/>
          <w:sz w:val="24"/>
          <w:szCs w:val="24"/>
        </w:rPr>
        <w:t xml:space="preserve"> района </w:t>
      </w:r>
      <w:proofErr w:type="spellStart"/>
      <w:r>
        <w:rPr>
          <w:spacing w:val="-2"/>
          <w:sz w:val="24"/>
          <w:szCs w:val="24"/>
        </w:rPr>
        <w:t>Ермекеевский</w:t>
      </w:r>
      <w:proofErr w:type="spellEnd"/>
      <w:r>
        <w:rPr>
          <w:spacing w:val="-2"/>
          <w:sz w:val="24"/>
          <w:szCs w:val="24"/>
        </w:rPr>
        <w:t xml:space="preserve"> район</w:t>
      </w:r>
      <w:r>
        <w:rPr>
          <w:spacing w:val="-2"/>
          <w:sz w:val="24"/>
          <w:szCs w:val="24"/>
        </w:rPr>
        <w:t xml:space="preserve"> РБ</w:t>
      </w:r>
    </w:p>
    <w:p w:rsidR="008F308B" w:rsidRDefault="008F308B" w:rsidP="008F308B">
      <w:pPr>
        <w:pStyle w:val="a3"/>
        <w:jc w:val="center"/>
        <w:rPr>
          <w:spacing w:val="-2"/>
          <w:sz w:val="24"/>
          <w:szCs w:val="24"/>
        </w:rPr>
      </w:pPr>
    </w:p>
    <w:p w:rsidR="008F308B" w:rsidRPr="003C3172" w:rsidRDefault="008F308B" w:rsidP="008F308B">
      <w:pPr>
        <w:pStyle w:val="a3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spacing w:val="-2"/>
          <w:sz w:val="24"/>
          <w:szCs w:val="24"/>
        </w:rPr>
        <w:t xml:space="preserve"> № 30 от 31.05.2022</w:t>
      </w:r>
    </w:p>
    <w:p w:rsidR="008F308B" w:rsidRDefault="008F308B" w:rsidP="008F308B">
      <w:pPr>
        <w:pStyle w:val="a3"/>
        <w:rPr>
          <w:sz w:val="24"/>
          <w:szCs w:val="24"/>
        </w:rPr>
      </w:pPr>
    </w:p>
    <w:p w:rsidR="008F308B" w:rsidRDefault="008F308B" w:rsidP="008F308B">
      <w:pPr>
        <w:pStyle w:val="a3"/>
        <w:jc w:val="center"/>
        <w:rPr>
          <w:b/>
          <w:spacing w:val="-1"/>
          <w:sz w:val="24"/>
          <w:szCs w:val="24"/>
        </w:rPr>
      </w:pPr>
      <w:r w:rsidRPr="00435E69">
        <w:rPr>
          <w:b/>
          <w:sz w:val="24"/>
          <w:szCs w:val="24"/>
        </w:rPr>
        <w:t>Реестр элементов адресации</w:t>
      </w:r>
      <w:r w:rsidRPr="00435E69">
        <w:rPr>
          <w:b/>
          <w:sz w:val="24"/>
          <w:szCs w:val="24"/>
        </w:rPr>
        <w:br/>
      </w:r>
      <w:r w:rsidRPr="00435E69">
        <w:rPr>
          <w:b/>
          <w:spacing w:val="-1"/>
          <w:sz w:val="24"/>
          <w:szCs w:val="24"/>
        </w:rPr>
        <w:t xml:space="preserve">в границах </w:t>
      </w:r>
      <w:r>
        <w:rPr>
          <w:b/>
          <w:spacing w:val="-1"/>
          <w:sz w:val="24"/>
          <w:szCs w:val="24"/>
        </w:rPr>
        <w:t xml:space="preserve">сельского поселения  </w:t>
      </w:r>
      <w:proofErr w:type="spellStart"/>
      <w:r>
        <w:rPr>
          <w:b/>
          <w:spacing w:val="-1"/>
          <w:sz w:val="24"/>
          <w:szCs w:val="24"/>
        </w:rPr>
        <w:t>Бекетовский</w:t>
      </w:r>
      <w:proofErr w:type="spellEnd"/>
      <w:r>
        <w:rPr>
          <w:b/>
          <w:spacing w:val="-1"/>
          <w:sz w:val="24"/>
          <w:szCs w:val="24"/>
        </w:rPr>
        <w:t xml:space="preserve"> сельсовет </w:t>
      </w:r>
    </w:p>
    <w:p w:rsidR="008F308B" w:rsidRPr="00435E69" w:rsidRDefault="008F308B" w:rsidP="008F308B">
      <w:pPr>
        <w:pStyle w:val="a3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spacing w:val="-1"/>
          <w:sz w:val="24"/>
          <w:szCs w:val="24"/>
        </w:rPr>
        <w:t>Ермекеевский</w:t>
      </w:r>
      <w:proofErr w:type="spellEnd"/>
      <w:r>
        <w:rPr>
          <w:b/>
          <w:spacing w:val="-1"/>
          <w:sz w:val="24"/>
          <w:szCs w:val="24"/>
        </w:rPr>
        <w:t xml:space="preserve"> район </w:t>
      </w:r>
      <w:r w:rsidRPr="00435E69">
        <w:rPr>
          <w:b/>
          <w:sz w:val="24"/>
          <w:szCs w:val="24"/>
        </w:rPr>
        <w:t>Республики Башкортостан</w:t>
      </w:r>
    </w:p>
    <w:p w:rsidR="008F308B" w:rsidRPr="003C3172" w:rsidRDefault="008F308B" w:rsidP="008F308B">
      <w:pPr>
        <w:pStyle w:val="a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682"/>
        <w:gridCol w:w="2698"/>
        <w:gridCol w:w="3259"/>
        <w:gridCol w:w="4190"/>
      </w:tblGrid>
      <w:tr w:rsidR="008F308B" w:rsidRPr="003C3172" w:rsidTr="00B51436">
        <w:trPr>
          <w:trHeight w:hRule="exact" w:val="66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  <w:r w:rsidRPr="003C3172">
              <w:rPr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3C3172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3C3172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  <w:r w:rsidRPr="003C3172">
              <w:rPr>
                <w:spacing w:val="-2"/>
                <w:sz w:val="24"/>
                <w:szCs w:val="24"/>
              </w:rPr>
              <w:t>Реестровый номер элемента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  <w:r w:rsidRPr="003C3172">
              <w:rPr>
                <w:spacing w:val="-2"/>
                <w:sz w:val="24"/>
                <w:szCs w:val="24"/>
              </w:rPr>
              <w:t>Название элемента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  <w:r w:rsidRPr="003C3172">
              <w:rPr>
                <w:spacing w:val="-2"/>
                <w:sz w:val="24"/>
                <w:szCs w:val="24"/>
              </w:rPr>
              <w:t>Наименование элемента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  <w:r w:rsidRPr="003C3172">
              <w:rPr>
                <w:spacing w:val="-2"/>
                <w:sz w:val="24"/>
                <w:szCs w:val="24"/>
              </w:rPr>
              <w:t xml:space="preserve">Описание (географическое </w:t>
            </w:r>
            <w:r w:rsidRPr="003C3172">
              <w:rPr>
                <w:sz w:val="24"/>
                <w:szCs w:val="24"/>
              </w:rPr>
              <w:t>местоположение и иное)</w:t>
            </w:r>
          </w:p>
        </w:tc>
      </w:tr>
      <w:tr w:rsidR="008F308B" w:rsidRPr="003C3172" w:rsidTr="00B51436"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  <w:r w:rsidRPr="003C3172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</w:tr>
      <w:tr w:rsidR="008F308B" w:rsidRPr="003C3172" w:rsidTr="00B51436"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  <w:r w:rsidRPr="003C3172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</w:tr>
      <w:tr w:rsidR="008F308B" w:rsidRPr="003C3172" w:rsidTr="00B51436">
        <w:trPr>
          <w:trHeight w:hRule="exact" w:val="33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  <w:r w:rsidRPr="003C3172">
              <w:rPr>
                <w:sz w:val="24"/>
                <w:szCs w:val="24"/>
              </w:rPr>
              <w:t>…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08B" w:rsidRPr="003C3172" w:rsidRDefault="008F308B" w:rsidP="00B51436">
            <w:pPr>
              <w:pStyle w:val="a3"/>
              <w:rPr>
                <w:sz w:val="24"/>
                <w:szCs w:val="24"/>
              </w:rPr>
            </w:pPr>
          </w:p>
        </w:tc>
      </w:tr>
    </w:tbl>
    <w:p w:rsidR="008F308B" w:rsidRDefault="008F308B" w:rsidP="008F308B">
      <w:pPr>
        <w:pStyle w:val="a3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</w:p>
    <w:sectPr w:rsidR="008F308B" w:rsidSect="008F308B">
      <w:pgSz w:w="16834" w:h="11909" w:orient="landscape"/>
      <w:pgMar w:top="1440" w:right="1020" w:bottom="720" w:left="10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8B"/>
    <w:rsid w:val="008F2602"/>
    <w:rsid w:val="008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308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30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2022-06-02T04:17:00Z</dcterms:created>
  <dcterms:modified xsi:type="dcterms:W3CDTF">2022-06-02T04:22:00Z</dcterms:modified>
</cp:coreProperties>
</file>