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D" w:rsidRPr="00623880" w:rsidRDefault="00934FFD" w:rsidP="00934FFD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40C895E" wp14:editId="7FFECAB7">
            <wp:simplePos x="0" y="0"/>
            <wp:positionH relativeFrom="column">
              <wp:posOffset>2134870</wp:posOffset>
            </wp:positionH>
            <wp:positionV relativeFrom="page">
              <wp:posOffset>182880</wp:posOffset>
            </wp:positionV>
            <wp:extent cx="963930" cy="1143000"/>
            <wp:effectExtent l="0" t="0" r="7620" b="0"/>
            <wp:wrapNone/>
            <wp:docPr id="30" name="Рисунок 30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934FFD" w:rsidRPr="00623880" w:rsidRDefault="00934FFD" w:rsidP="00934FFD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934FFD" w:rsidRPr="00623880" w:rsidRDefault="00934FFD" w:rsidP="00934FFD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934FFD" w:rsidRPr="00623880" w:rsidRDefault="00934FFD" w:rsidP="00934FFD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934FFD" w:rsidRPr="00623880" w:rsidRDefault="00934FFD" w:rsidP="00934FFD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934FFD" w:rsidRPr="00B7640A" w:rsidRDefault="00934FFD" w:rsidP="00934FFD">
      <w:pPr>
        <w:pStyle w:val="a3"/>
        <w:rPr>
          <w:sz w:val="25"/>
          <w:szCs w:val="25"/>
        </w:rPr>
      </w:pPr>
    </w:p>
    <w:p w:rsidR="00934FFD" w:rsidRPr="00B7640A" w:rsidRDefault="00934FFD" w:rsidP="00934FFD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934FFD" w:rsidRDefault="00934FFD" w:rsidP="00934FFD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934FFD" w:rsidRDefault="00934FFD" w:rsidP="00934FFD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13 апрель  2022 й.</w:t>
      </w:r>
      <w:r>
        <w:rPr>
          <w:sz w:val="28"/>
          <w:szCs w:val="28"/>
        </w:rPr>
        <w:tab/>
        <w:t xml:space="preserve">               № 16                            13 апреля  2022 г.</w:t>
      </w:r>
    </w:p>
    <w:p w:rsidR="00934FFD" w:rsidRDefault="00934FFD" w:rsidP="00934FFD">
      <w:pPr>
        <w:ind w:left="-1080"/>
        <w:rPr>
          <w:sz w:val="28"/>
          <w:szCs w:val="28"/>
        </w:rPr>
      </w:pPr>
    </w:p>
    <w:p w:rsidR="00934FFD" w:rsidRDefault="00934FFD" w:rsidP="00934FFD">
      <w:pPr>
        <w:tabs>
          <w:tab w:val="left" w:pos="180"/>
        </w:tabs>
        <w:jc w:val="center"/>
        <w:rPr>
          <w:rFonts w:eastAsia="Calibri"/>
          <w:b/>
          <w:sz w:val="28"/>
          <w:szCs w:val="28"/>
        </w:rPr>
      </w:pPr>
      <w:r w:rsidRPr="00503B14">
        <w:rPr>
          <w:b/>
          <w:sz w:val="28"/>
          <w:szCs w:val="28"/>
        </w:rPr>
        <w:t>О внесении изменений в Постановление № 10</w:t>
      </w:r>
      <w:r>
        <w:rPr>
          <w:b/>
          <w:sz w:val="28"/>
          <w:szCs w:val="28"/>
        </w:rPr>
        <w:t xml:space="preserve"> от 10</w:t>
      </w:r>
      <w:r w:rsidRPr="00503B14">
        <w:rPr>
          <w:b/>
          <w:sz w:val="28"/>
          <w:szCs w:val="28"/>
        </w:rPr>
        <w:t xml:space="preserve">.02.2020 г. «Об утверждении </w:t>
      </w:r>
      <w:r w:rsidRPr="00503B14">
        <w:rPr>
          <w:rFonts w:eastAsia="Calibri"/>
          <w:b/>
          <w:sz w:val="28"/>
          <w:szCs w:val="28"/>
        </w:rPr>
        <w:t>муниципальной программы «Профилактика преступлений и правонарушений несовершеннолетних на территории сельского поселения</w:t>
      </w:r>
    </w:p>
    <w:p w:rsidR="00934FFD" w:rsidRPr="00503B14" w:rsidRDefault="00934FFD" w:rsidP="00934FFD">
      <w:pPr>
        <w:tabs>
          <w:tab w:val="left" w:pos="180"/>
        </w:tabs>
        <w:rPr>
          <w:b/>
          <w:bCs/>
          <w:sz w:val="28"/>
          <w:szCs w:val="28"/>
        </w:rPr>
      </w:pPr>
      <w:r w:rsidRPr="00503B14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Бекетовский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503B14">
        <w:rPr>
          <w:rFonts w:eastAsia="Calibri"/>
          <w:b/>
          <w:sz w:val="28"/>
          <w:szCs w:val="28"/>
        </w:rPr>
        <w:t xml:space="preserve">сельсовет муниципального района </w:t>
      </w:r>
      <w:proofErr w:type="spellStart"/>
      <w:r w:rsidRPr="00503B14">
        <w:rPr>
          <w:rFonts w:eastAsia="Calibri"/>
          <w:b/>
          <w:sz w:val="28"/>
          <w:szCs w:val="28"/>
        </w:rPr>
        <w:t>Ермекеевский</w:t>
      </w:r>
      <w:proofErr w:type="spellEnd"/>
      <w:r w:rsidRPr="00503B14">
        <w:rPr>
          <w:rFonts w:eastAsia="Calibri"/>
          <w:b/>
          <w:sz w:val="28"/>
          <w:szCs w:val="28"/>
        </w:rPr>
        <w:t xml:space="preserve"> район Республики Башкортостан на 2020-2022 годы»</w:t>
      </w:r>
    </w:p>
    <w:p w:rsidR="00934FFD" w:rsidRPr="00874949" w:rsidRDefault="00934FFD" w:rsidP="00934FFD">
      <w:pPr>
        <w:tabs>
          <w:tab w:val="left" w:pos="180"/>
        </w:tabs>
        <w:jc w:val="center"/>
        <w:rPr>
          <w:sz w:val="28"/>
          <w:szCs w:val="28"/>
        </w:rPr>
      </w:pPr>
    </w:p>
    <w:p w:rsidR="00934FFD" w:rsidRPr="00874949" w:rsidRDefault="00934FFD" w:rsidP="00934FFD">
      <w:pPr>
        <w:tabs>
          <w:tab w:val="left" w:pos="180"/>
        </w:tabs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</w:t>
      </w:r>
      <w:proofErr w:type="gramStart"/>
      <w:r w:rsidRPr="001B1AC0">
        <w:rPr>
          <w:color w:val="22252D"/>
          <w:sz w:val="28"/>
          <w:szCs w:val="28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</w:t>
      </w:r>
      <w:proofErr w:type="gramEnd"/>
      <w:r w:rsidRPr="001B1AC0">
        <w:rPr>
          <w:color w:val="22252D"/>
          <w:sz w:val="28"/>
          <w:szCs w:val="28"/>
          <w:shd w:val="clear" w:color="auto" w:fill="FFFFFF"/>
        </w:rPr>
        <w:t xml:space="preserve"> основных </w:t>
      </w:r>
      <w:proofErr w:type="gramStart"/>
      <w:r w:rsidRPr="001B1AC0">
        <w:rPr>
          <w:color w:val="22252D"/>
          <w:sz w:val="28"/>
          <w:szCs w:val="28"/>
          <w:shd w:val="clear" w:color="auto" w:fill="FFFFFF"/>
        </w:rPr>
        <w:t>гарантиях</w:t>
      </w:r>
      <w:proofErr w:type="gramEnd"/>
      <w:r w:rsidRPr="001B1AC0">
        <w:rPr>
          <w:color w:val="22252D"/>
          <w:sz w:val="28"/>
          <w:szCs w:val="28"/>
          <w:shd w:val="clear" w:color="auto" w:fill="FFFFFF"/>
        </w:rPr>
        <w:t xml:space="preserve">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>
        <w:rPr>
          <w:color w:val="22252D"/>
          <w:sz w:val="28"/>
          <w:szCs w:val="28"/>
          <w:shd w:val="clear" w:color="auto" w:fill="FFFFFF"/>
        </w:rPr>
        <w:t xml:space="preserve"> </w:t>
      </w:r>
      <w:r w:rsidRPr="00874949">
        <w:rPr>
          <w:sz w:val="28"/>
          <w:szCs w:val="28"/>
        </w:rPr>
        <w:t>ПОСТАНОВЛЯЮ:</w:t>
      </w:r>
    </w:p>
    <w:p w:rsidR="00934FFD" w:rsidRPr="00874949" w:rsidRDefault="00934FFD" w:rsidP="00934FFD">
      <w:pPr>
        <w:tabs>
          <w:tab w:val="left" w:pos="180"/>
        </w:tabs>
        <w:jc w:val="both"/>
        <w:rPr>
          <w:sz w:val="28"/>
          <w:szCs w:val="28"/>
        </w:rPr>
      </w:pPr>
    </w:p>
    <w:p w:rsidR="00934FFD" w:rsidRDefault="00934FFD" w:rsidP="00934FFD">
      <w:pPr>
        <w:jc w:val="both"/>
        <w:rPr>
          <w:rFonts w:eastAsia="Arial Unicode MS"/>
          <w:sz w:val="28"/>
          <w:szCs w:val="28"/>
        </w:rPr>
      </w:pPr>
      <w:r w:rsidRPr="00874949">
        <w:rPr>
          <w:rFonts w:eastAsia="Arial Unicode MS"/>
          <w:sz w:val="28"/>
          <w:szCs w:val="28"/>
        </w:rPr>
        <w:t xml:space="preserve">          1. Внести изменения в </w:t>
      </w:r>
      <w:r>
        <w:rPr>
          <w:rFonts w:eastAsia="Arial Unicode MS"/>
          <w:sz w:val="28"/>
          <w:szCs w:val="28"/>
        </w:rPr>
        <w:t xml:space="preserve">Муниципальную программу  «Профилактика преступлений и правонарушений несовершеннолетних на территории сельского поселения 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на 2020-2022 годы» </w:t>
      </w:r>
      <w:r w:rsidRPr="00874949">
        <w:rPr>
          <w:bCs/>
          <w:sz w:val="28"/>
          <w:szCs w:val="28"/>
        </w:rPr>
        <w:t xml:space="preserve">утвержденный  постановлением  </w:t>
      </w:r>
      <w:r>
        <w:rPr>
          <w:bCs/>
          <w:sz w:val="28"/>
          <w:szCs w:val="28"/>
        </w:rPr>
        <w:t xml:space="preserve"> главы </w:t>
      </w:r>
      <w:r w:rsidRPr="00874949">
        <w:rPr>
          <w:bCs/>
          <w:sz w:val="28"/>
          <w:szCs w:val="28"/>
        </w:rPr>
        <w:t>сельского посел</w:t>
      </w:r>
      <w:r>
        <w:rPr>
          <w:bCs/>
          <w:sz w:val="28"/>
          <w:szCs w:val="28"/>
        </w:rPr>
        <w:t xml:space="preserve">ения 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 № 10 от 10</w:t>
      </w:r>
      <w:r w:rsidRPr="00874949">
        <w:rPr>
          <w:bCs/>
          <w:sz w:val="28"/>
          <w:szCs w:val="28"/>
        </w:rPr>
        <w:t>.02.2020 г</w:t>
      </w:r>
      <w:r w:rsidRPr="00874949">
        <w:rPr>
          <w:rFonts w:eastAsia="Arial Unicode MS"/>
          <w:sz w:val="28"/>
          <w:szCs w:val="28"/>
        </w:rPr>
        <w:t>.</w:t>
      </w:r>
      <w:proofErr w:type="gramStart"/>
      <w:r w:rsidRPr="0087494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:</w:t>
      </w:r>
      <w:proofErr w:type="gramEnd"/>
    </w:p>
    <w:p w:rsidR="00934FFD" w:rsidRPr="00503B14" w:rsidRDefault="00934FFD" w:rsidP="00934FFD">
      <w:pPr>
        <w:jc w:val="both"/>
        <w:rPr>
          <w:rFonts w:eastAsia="Arial Unicode MS"/>
          <w:sz w:val="28"/>
          <w:szCs w:val="28"/>
        </w:rPr>
      </w:pPr>
      <w:r w:rsidRPr="00874949">
        <w:rPr>
          <w:sz w:val="28"/>
          <w:szCs w:val="28"/>
        </w:rPr>
        <w:t xml:space="preserve">  - </w:t>
      </w:r>
      <w:r>
        <w:rPr>
          <w:sz w:val="28"/>
          <w:szCs w:val="28"/>
        </w:rPr>
        <w:t>добавить в п.3</w:t>
      </w:r>
      <w:r w:rsidRPr="00C25F97">
        <w:rPr>
          <w:b/>
          <w:color w:val="22252D"/>
        </w:rPr>
        <w:t xml:space="preserve"> </w:t>
      </w:r>
      <w:r>
        <w:rPr>
          <w:b/>
          <w:color w:val="22252D"/>
        </w:rPr>
        <w:t>«</w:t>
      </w:r>
      <w:r w:rsidRPr="00503B14">
        <w:rPr>
          <w:color w:val="22252D"/>
          <w:sz w:val="28"/>
          <w:szCs w:val="28"/>
        </w:rPr>
        <w:t>Система программных мероприятий</w:t>
      </w:r>
      <w:r>
        <w:rPr>
          <w:color w:val="22252D"/>
          <w:sz w:val="28"/>
          <w:szCs w:val="28"/>
        </w:rPr>
        <w:t>» приложение 1 Перечень мероприятий и работ по реализации Программы</w:t>
      </w:r>
    </w:p>
    <w:p w:rsidR="00934FFD" w:rsidRPr="00874949" w:rsidRDefault="00934FFD" w:rsidP="00934FFD">
      <w:pPr>
        <w:jc w:val="both"/>
        <w:rPr>
          <w:sz w:val="28"/>
          <w:szCs w:val="28"/>
        </w:rPr>
      </w:pPr>
    </w:p>
    <w:p w:rsidR="00934FFD" w:rsidRPr="00874949" w:rsidRDefault="00934FFD" w:rsidP="00934FFD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2. Постановление обнародовать на информационном стенде в здании администрации и на  официальном сайте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74949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874949">
        <w:rPr>
          <w:bCs/>
          <w:sz w:val="28"/>
          <w:szCs w:val="28"/>
        </w:rPr>
        <w:t>Ермекеевский</w:t>
      </w:r>
      <w:proofErr w:type="spellEnd"/>
      <w:r w:rsidRPr="00874949">
        <w:rPr>
          <w:bCs/>
          <w:sz w:val="28"/>
          <w:szCs w:val="28"/>
        </w:rPr>
        <w:t xml:space="preserve"> район Республики Башкортостан</w:t>
      </w:r>
      <w:r w:rsidRPr="00874949">
        <w:rPr>
          <w:sz w:val="28"/>
          <w:szCs w:val="28"/>
        </w:rPr>
        <w:t xml:space="preserve">.        </w:t>
      </w:r>
    </w:p>
    <w:p w:rsidR="00934FFD" w:rsidRPr="00874949" w:rsidRDefault="00934FFD" w:rsidP="00934FFD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3. </w:t>
      </w:r>
      <w:proofErr w:type="gramStart"/>
      <w:r w:rsidRPr="00874949">
        <w:rPr>
          <w:sz w:val="28"/>
          <w:szCs w:val="28"/>
        </w:rPr>
        <w:t>Контроль за</w:t>
      </w:r>
      <w:proofErr w:type="gramEnd"/>
      <w:r w:rsidRPr="00874949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934FFD" w:rsidRPr="00874949" w:rsidRDefault="00934FFD" w:rsidP="00934FFD">
      <w:pPr>
        <w:jc w:val="both"/>
        <w:rPr>
          <w:sz w:val="28"/>
          <w:szCs w:val="28"/>
        </w:rPr>
      </w:pPr>
    </w:p>
    <w:p w:rsidR="00934FFD" w:rsidRDefault="00934FFD" w:rsidP="00934FFD">
      <w:pPr>
        <w:jc w:val="both"/>
      </w:pPr>
    </w:p>
    <w:p w:rsidR="00934FFD" w:rsidRDefault="00934FFD" w:rsidP="00934FFD">
      <w:pPr>
        <w:jc w:val="both"/>
      </w:pPr>
    </w:p>
    <w:p w:rsidR="00934FFD" w:rsidRDefault="00934FFD" w:rsidP="00934FFD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934FFD" w:rsidRDefault="00934FFD" w:rsidP="00934FFD">
      <w:pPr>
        <w:jc w:val="both"/>
        <w:rPr>
          <w:sz w:val="28"/>
          <w:szCs w:val="28"/>
        </w:rPr>
      </w:pPr>
    </w:p>
    <w:p w:rsidR="00934FFD" w:rsidRDefault="00934FFD" w:rsidP="00934FFD">
      <w:pPr>
        <w:jc w:val="both"/>
        <w:rPr>
          <w:sz w:val="28"/>
          <w:szCs w:val="28"/>
        </w:rPr>
      </w:pPr>
    </w:p>
    <w:p w:rsidR="00934FFD" w:rsidRDefault="00934FFD" w:rsidP="00934FFD">
      <w:pPr>
        <w:jc w:val="both"/>
        <w:rPr>
          <w:sz w:val="28"/>
          <w:szCs w:val="28"/>
        </w:rPr>
      </w:pPr>
    </w:p>
    <w:p w:rsidR="00934FFD" w:rsidRDefault="00934FFD" w:rsidP="00934FFD">
      <w:pPr>
        <w:jc w:val="both"/>
        <w:rPr>
          <w:sz w:val="28"/>
          <w:szCs w:val="28"/>
        </w:rPr>
      </w:pPr>
    </w:p>
    <w:p w:rsidR="00934FFD" w:rsidRDefault="00934FFD" w:rsidP="00934FFD">
      <w:pPr>
        <w:jc w:val="right"/>
        <w:rPr>
          <w:sz w:val="28"/>
          <w:szCs w:val="28"/>
        </w:rPr>
      </w:pPr>
    </w:p>
    <w:p w:rsidR="00934FFD" w:rsidRDefault="00934FFD" w:rsidP="00934FFD">
      <w:pPr>
        <w:jc w:val="right"/>
        <w:rPr>
          <w:sz w:val="28"/>
          <w:szCs w:val="28"/>
        </w:rPr>
      </w:pPr>
    </w:p>
    <w:p w:rsidR="00934FFD" w:rsidRDefault="00934FFD" w:rsidP="00934F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34FFD" w:rsidRPr="00874949" w:rsidRDefault="00934FFD" w:rsidP="00934FFD">
      <w:pPr>
        <w:jc w:val="center"/>
        <w:rPr>
          <w:sz w:val="28"/>
          <w:szCs w:val="28"/>
        </w:rPr>
      </w:pPr>
    </w:p>
    <w:p w:rsidR="00934FFD" w:rsidRDefault="00934FFD" w:rsidP="00934FFD">
      <w:pPr>
        <w:jc w:val="both"/>
        <w:rPr>
          <w:sz w:val="28"/>
          <w:szCs w:val="28"/>
        </w:rPr>
      </w:pPr>
    </w:p>
    <w:p w:rsidR="00934FFD" w:rsidRPr="0047238D" w:rsidRDefault="00934FFD" w:rsidP="00934F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3. Перечень мероприятий и работ по реализации Программы</w:t>
      </w:r>
    </w:p>
    <w:p w:rsidR="00934FFD" w:rsidRDefault="00934FFD" w:rsidP="00934FF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88"/>
        <w:gridCol w:w="2869"/>
        <w:gridCol w:w="2187"/>
      </w:tblGrid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E4805" w:rsidRDefault="00934FFD" w:rsidP="00AB2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E4805" w:rsidRDefault="00934FFD" w:rsidP="00AB2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E4805" w:rsidRDefault="00934FFD" w:rsidP="00AB2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E4805" w:rsidRDefault="00934FFD" w:rsidP="00AB2A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первый квартал 2020 года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регулярного выступления руководящего состава администрации 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сотрудников ОВД перед населением 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Новотураево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Вовлекать несовершеннолетних, состоящих на учете в ОДН в спортивные мероприятия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Новотураево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проведение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 </w:t>
            </w: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пьянством,  алкоголизмом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Новотураево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«Антинаркотических </w:t>
            </w: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D530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934FFD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Новотураево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согласованию)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Style w:val="FontStyle11"/>
                <w:sz w:val="24"/>
                <w:szCs w:val="24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proofErr w:type="gramStart"/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согласованию),</w:t>
            </w:r>
            <w:r w:rsidRPr="007D5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  <w:tr w:rsidR="00934FFD" w:rsidRPr="007E4805" w:rsidTr="00AB2A5A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5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семейных ценностей и традиций,</w:t>
            </w:r>
          </w:p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FFD" w:rsidRPr="007D530A" w:rsidRDefault="00934FFD" w:rsidP="00AB2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0A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</w:tr>
    </w:tbl>
    <w:p w:rsidR="00EB0D55" w:rsidRDefault="00EB0D55" w:rsidP="00934FFD">
      <w:pPr>
        <w:ind w:left="-426"/>
      </w:pPr>
      <w:bookmarkStart w:id="0" w:name="_GoBack"/>
      <w:bookmarkEnd w:id="0"/>
    </w:p>
    <w:sectPr w:rsidR="00EB0D55" w:rsidSect="00934FF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FD"/>
    <w:rsid w:val="00934FFD"/>
    <w:rsid w:val="00E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4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34FFD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934F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4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34FFD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934F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2022-04-13T07:17:00Z</dcterms:created>
  <dcterms:modified xsi:type="dcterms:W3CDTF">2022-04-13T07:18:00Z</dcterms:modified>
</cp:coreProperties>
</file>