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B6" w:rsidRDefault="00C647B6" w:rsidP="00C647B6">
      <w:pPr>
        <w:pStyle w:val="a5"/>
        <w:tabs>
          <w:tab w:val="left" w:pos="-426"/>
          <w:tab w:val="left" w:pos="6075"/>
        </w:tabs>
        <w:ind w:left="78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15EF9B" wp14:editId="4195BB51">
            <wp:simplePos x="0" y="0"/>
            <wp:positionH relativeFrom="column">
              <wp:posOffset>2128520</wp:posOffset>
            </wp:positionH>
            <wp:positionV relativeFrom="page">
              <wp:posOffset>342265</wp:posOffset>
            </wp:positionV>
            <wp:extent cx="963930" cy="1143000"/>
            <wp:effectExtent l="0" t="0" r="7620" b="0"/>
            <wp:wrapNone/>
            <wp:docPr id="3" name="Рисунок 3" descr="Описание: Описание: Описание: 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7B6" w:rsidRDefault="00C647B6" w:rsidP="00C647B6">
      <w:pPr>
        <w:pStyle w:val="a3"/>
      </w:pPr>
      <w:r>
        <w:rPr>
          <w:bCs/>
        </w:rPr>
        <w:t xml:space="preserve">Бекетов </w:t>
      </w:r>
      <w:proofErr w:type="spellStart"/>
      <w:r>
        <w:t>ауыл</w:t>
      </w:r>
      <w:proofErr w:type="spellEnd"/>
      <w:r>
        <w:rPr>
          <w:bCs/>
        </w:rPr>
        <w:t xml:space="preserve"> </w:t>
      </w:r>
      <w:r>
        <w:t xml:space="preserve">советы                                                                     Администрация </w:t>
      </w:r>
      <w:proofErr w:type="gramStart"/>
      <w:r>
        <w:t>сельского</w:t>
      </w:r>
      <w:proofErr w:type="gramEnd"/>
      <w:r>
        <w:t xml:space="preserve">  </w:t>
      </w:r>
    </w:p>
    <w:p w:rsidR="00C647B6" w:rsidRDefault="00C647B6" w:rsidP="00881B64">
      <w:pPr>
        <w:pStyle w:val="a3"/>
      </w:pPr>
      <w:proofErr w:type="spellStart"/>
      <w:r>
        <w:t>ауыл</w:t>
      </w:r>
      <w:proofErr w:type="spellEnd"/>
      <w:r>
        <w:t xml:space="preserve"> </w:t>
      </w:r>
      <w:proofErr w:type="spellStart"/>
      <w:r>
        <w:t>билə</w:t>
      </w:r>
      <w:proofErr w:type="gramStart"/>
      <w:r>
        <w:t>м</w:t>
      </w:r>
      <w:proofErr w:type="gramEnd"/>
      <w:r>
        <w:t>əhе</w:t>
      </w:r>
      <w:proofErr w:type="spellEnd"/>
      <w:r>
        <w:t xml:space="preserve"> </w:t>
      </w:r>
      <w:proofErr w:type="spellStart"/>
      <w:r>
        <w:t>хакимиәте</w:t>
      </w:r>
      <w:proofErr w:type="spellEnd"/>
      <w:r>
        <w:t xml:space="preserve">                                                     поселения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C647B6" w:rsidRDefault="00C647B6" w:rsidP="00C647B6">
      <w:pPr>
        <w:pStyle w:val="a3"/>
      </w:pPr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                                                            муниципального района     </w:t>
      </w:r>
    </w:p>
    <w:p w:rsidR="00C647B6" w:rsidRDefault="00C647B6" w:rsidP="00C647B6">
      <w:pPr>
        <w:pStyle w:val="a3"/>
      </w:pPr>
      <w:r>
        <w:t xml:space="preserve">       </w:t>
      </w:r>
      <w:proofErr w:type="spellStart"/>
      <w:r>
        <w:t>Йəрмəĸəй</w:t>
      </w:r>
      <w:proofErr w:type="spellEnd"/>
      <w:r>
        <w:t xml:space="preserve">  районы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</w:t>
      </w:r>
    </w:p>
    <w:p w:rsidR="00C647B6" w:rsidRDefault="00C647B6" w:rsidP="00C647B6">
      <w:pPr>
        <w:pStyle w:val="a3"/>
      </w:pPr>
      <w:proofErr w:type="spellStart"/>
      <w:r>
        <w:t>Баш</w:t>
      </w:r>
      <w:proofErr w:type="gramStart"/>
      <w:r>
        <w:t>k</w:t>
      </w:r>
      <w:proofErr w:type="gramEnd"/>
      <w:r>
        <w:t>ортостан</w:t>
      </w:r>
      <w:proofErr w:type="spellEnd"/>
      <w:r>
        <w:t xml:space="preserve"> </w:t>
      </w:r>
      <w:proofErr w:type="spellStart"/>
      <w:r>
        <w:t>Республиĸаhы</w:t>
      </w:r>
      <w:proofErr w:type="spellEnd"/>
      <w:r>
        <w:t xml:space="preserve">                                                      Республики Башкортостан</w:t>
      </w:r>
    </w:p>
    <w:p w:rsidR="00C647B6" w:rsidRDefault="00C647B6" w:rsidP="00C647B6">
      <w:pPr>
        <w:pStyle w:val="a3"/>
        <w:rPr>
          <w:sz w:val="25"/>
          <w:szCs w:val="25"/>
        </w:rPr>
      </w:pPr>
    </w:p>
    <w:p w:rsidR="00C647B6" w:rsidRDefault="00C647B6" w:rsidP="00C647B6">
      <w:pPr>
        <w:pBdr>
          <w:bottom w:val="single" w:sz="12" w:space="1" w:color="auto"/>
        </w:pBdr>
      </w:pPr>
      <w:r>
        <w:t xml:space="preserve">                                                              </w:t>
      </w:r>
    </w:p>
    <w:p w:rsidR="00C647B6" w:rsidRPr="006F1603" w:rsidRDefault="00C647B6" w:rsidP="00C647B6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 w:rsidRPr="006F1603">
        <w:rPr>
          <w:rFonts w:ascii="Times New Roman" w:hAnsi="Times New Roman"/>
          <w:b/>
          <w:sz w:val="28"/>
          <w:szCs w:val="28"/>
        </w:rPr>
        <w:t xml:space="preserve">    </w:t>
      </w:r>
      <w:r w:rsidRPr="006F1603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6F1603">
        <w:rPr>
          <w:rFonts w:ascii="Times New Roman" w:eastAsia="Arial Unicode MS" w:hAnsi="Times New Roman"/>
          <w:sz w:val="28"/>
          <w:szCs w:val="28"/>
        </w:rPr>
        <w:t>ҠАРАР                                                                 ПОСТАНОВЛЕНИЕ</w:t>
      </w:r>
    </w:p>
    <w:p w:rsidR="00132869" w:rsidRDefault="00C647B6" w:rsidP="00C647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 дека</w:t>
      </w:r>
      <w:r w:rsidRPr="006F1603">
        <w:rPr>
          <w:rFonts w:ascii="Times New Roman" w:hAnsi="Times New Roman"/>
          <w:sz w:val="28"/>
          <w:szCs w:val="28"/>
        </w:rPr>
        <w:t>брь  2021 й.</w:t>
      </w:r>
      <w:r w:rsidRPr="006F1603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6</w:t>
      </w:r>
      <w:r w:rsidR="00881B64">
        <w:rPr>
          <w:rFonts w:ascii="Times New Roman" w:hAnsi="Times New Roman"/>
          <w:sz w:val="28"/>
          <w:szCs w:val="28"/>
        </w:rPr>
        <w:t>4</w:t>
      </w:r>
      <w:r w:rsidRPr="006F160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21 дека</w:t>
      </w:r>
      <w:r w:rsidRPr="006F1603">
        <w:rPr>
          <w:rFonts w:ascii="Times New Roman" w:hAnsi="Times New Roman"/>
          <w:sz w:val="28"/>
          <w:szCs w:val="28"/>
        </w:rPr>
        <w:t>бря 2021 г.</w:t>
      </w:r>
    </w:p>
    <w:p w:rsidR="00132869" w:rsidRDefault="00132869" w:rsidP="00C647B6">
      <w:pPr>
        <w:pStyle w:val="a3"/>
        <w:rPr>
          <w:rFonts w:ascii="Times New Roman" w:hAnsi="Times New Roman"/>
          <w:sz w:val="28"/>
          <w:szCs w:val="28"/>
        </w:rPr>
      </w:pPr>
    </w:p>
    <w:p w:rsidR="00C647B6" w:rsidRDefault="00C647B6" w:rsidP="00C647B6"/>
    <w:p w:rsidR="00C647B6" w:rsidRDefault="00C647B6" w:rsidP="00474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Ермекеевский район Республики Башкортостан</w:t>
      </w:r>
    </w:p>
    <w:p w:rsidR="00C647B6" w:rsidRDefault="00C647B6" w:rsidP="00C647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2869" w:rsidRDefault="00132869" w:rsidP="00C647B6">
      <w:pPr>
        <w:rPr>
          <w:sz w:val="28"/>
          <w:szCs w:val="28"/>
        </w:rPr>
      </w:pPr>
    </w:p>
    <w:p w:rsidR="00881B64" w:rsidRDefault="00C647B6" w:rsidP="004747FD">
      <w:pPr>
        <w:widowControl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</w:t>
      </w:r>
      <w:r w:rsidR="004747FD">
        <w:rPr>
          <w:sz w:val="28"/>
          <w:szCs w:val="28"/>
        </w:rPr>
        <w:t>твии с Федеральным законом от 06.10.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</w:t>
      </w:r>
      <w:r w:rsidR="004747FD">
        <w:rPr>
          <w:sz w:val="28"/>
          <w:szCs w:val="28"/>
        </w:rPr>
        <w:t>ции», Федеральным законом от 28.12.</w:t>
      </w:r>
      <w:r>
        <w:rPr>
          <w:sz w:val="28"/>
          <w:szCs w:val="28"/>
        </w:rPr>
        <w:t>2009</w:t>
      </w:r>
      <w:r w:rsidR="00474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4747FD">
        <w:rPr>
          <w:sz w:val="28"/>
          <w:szCs w:val="28"/>
        </w:rPr>
        <w:t>381</w:t>
      </w:r>
      <w:r>
        <w:rPr>
          <w:sz w:val="28"/>
          <w:szCs w:val="28"/>
        </w:rPr>
        <w:t xml:space="preserve">-ФЗ «Об основах государственного регулирования  торговой деятельности в Российской Федерации», </w:t>
      </w:r>
      <w:r w:rsidR="004747FD" w:rsidRPr="00F17C46">
        <w:rPr>
          <w:sz w:val="28"/>
          <w:szCs w:val="28"/>
        </w:rPr>
        <w:t>постановлением Правительства  Республики Башкортостан от 12</w:t>
      </w:r>
      <w:r w:rsidR="004747FD">
        <w:rPr>
          <w:sz w:val="28"/>
          <w:szCs w:val="28"/>
        </w:rPr>
        <w:t>.</w:t>
      </w:r>
      <w:r w:rsidR="004747FD" w:rsidRPr="00F17C46">
        <w:rPr>
          <w:sz w:val="28"/>
          <w:szCs w:val="28"/>
        </w:rPr>
        <w:t xml:space="preserve"> </w:t>
      </w:r>
      <w:r w:rsidR="004747FD">
        <w:rPr>
          <w:sz w:val="28"/>
          <w:szCs w:val="28"/>
        </w:rPr>
        <w:t>10.</w:t>
      </w:r>
      <w:r w:rsidR="004747FD" w:rsidRPr="00F17C46">
        <w:rPr>
          <w:sz w:val="28"/>
          <w:szCs w:val="28"/>
        </w:rPr>
        <w:t>2021 года № 511 «Об утверждении порядка разработки и утверждения органами местного самоуправле</w:t>
      </w:r>
      <w:r w:rsidR="004747FD">
        <w:rPr>
          <w:sz w:val="28"/>
          <w:szCs w:val="28"/>
        </w:rPr>
        <w:t>ния Р</w:t>
      </w:r>
      <w:r w:rsidR="004747FD" w:rsidRPr="00F17C46">
        <w:rPr>
          <w:sz w:val="28"/>
          <w:szCs w:val="28"/>
        </w:rPr>
        <w:t>еспублики Башкортостан схем размещения нестационарных торговых объектов»</w:t>
      </w:r>
      <w:r>
        <w:rPr>
          <w:sz w:val="28"/>
          <w:szCs w:val="28"/>
        </w:rPr>
        <w:t>, решением Совета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</w:t>
      </w:r>
      <w:r w:rsidR="004747FD">
        <w:rPr>
          <w:sz w:val="28"/>
          <w:szCs w:val="28"/>
        </w:rPr>
        <w:t>ортостан № 22.9 от 16.12.2021.(</w:t>
      </w:r>
      <w:r>
        <w:rPr>
          <w:sz w:val="28"/>
          <w:szCs w:val="28"/>
        </w:rPr>
        <w:t xml:space="preserve">с последующими </w:t>
      </w:r>
      <w:r w:rsidR="004747FD">
        <w:rPr>
          <w:sz w:val="28"/>
          <w:szCs w:val="28"/>
        </w:rPr>
        <w:t xml:space="preserve">изменениями), </w:t>
      </w:r>
    </w:p>
    <w:p w:rsidR="00C647B6" w:rsidRDefault="00C647B6" w:rsidP="004747FD">
      <w:pPr>
        <w:widowControl/>
        <w:ind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647B6" w:rsidRPr="000C59F3" w:rsidRDefault="00C647B6" w:rsidP="004747FD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59F3">
        <w:rPr>
          <w:sz w:val="28"/>
          <w:szCs w:val="28"/>
        </w:rPr>
        <w:t xml:space="preserve">Провести Конкурс № 1 на право  размещения нестационарных торговых объектов на территории сельского поселения </w:t>
      </w:r>
      <w:proofErr w:type="spellStart"/>
      <w:r w:rsidRPr="000C59F3">
        <w:rPr>
          <w:sz w:val="28"/>
          <w:szCs w:val="28"/>
        </w:rPr>
        <w:t>Бекетовский</w:t>
      </w:r>
      <w:proofErr w:type="spellEnd"/>
      <w:r w:rsidRPr="000C59F3">
        <w:rPr>
          <w:sz w:val="28"/>
          <w:szCs w:val="28"/>
        </w:rPr>
        <w:t xml:space="preserve"> сельсовет  муниципального района Ермекеевский район Республики Башкортостан</w:t>
      </w:r>
      <w:r>
        <w:rPr>
          <w:sz w:val="28"/>
          <w:szCs w:val="28"/>
        </w:rPr>
        <w:t>.</w:t>
      </w:r>
    </w:p>
    <w:p w:rsidR="00C647B6" w:rsidRPr="00132869" w:rsidRDefault="00C647B6" w:rsidP="00132869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59F3">
        <w:rPr>
          <w:sz w:val="28"/>
          <w:szCs w:val="28"/>
        </w:rPr>
        <w:t xml:space="preserve">Утвердить конкурсную документацию на проведение конкурса на право размещения нестационарных торговых объектов на территории сельского поселения </w:t>
      </w:r>
      <w:proofErr w:type="spellStart"/>
      <w:r w:rsidRPr="000C59F3">
        <w:rPr>
          <w:sz w:val="28"/>
          <w:szCs w:val="28"/>
        </w:rPr>
        <w:t>Бекетовский</w:t>
      </w:r>
      <w:proofErr w:type="spellEnd"/>
      <w:r w:rsidRPr="000C59F3">
        <w:rPr>
          <w:sz w:val="28"/>
          <w:szCs w:val="28"/>
        </w:rPr>
        <w:t xml:space="preserve"> сельсовет  муниципального района Ермекеевский район Республики Башкортостан</w:t>
      </w:r>
      <w:r w:rsidRPr="00132869">
        <w:rPr>
          <w:sz w:val="28"/>
          <w:szCs w:val="28"/>
        </w:rPr>
        <w:t xml:space="preserve"> согласно приложению.</w:t>
      </w:r>
    </w:p>
    <w:p w:rsidR="00C647B6" w:rsidRDefault="00C647B6" w:rsidP="004747FD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0C59F3">
        <w:rPr>
          <w:sz w:val="28"/>
          <w:szCs w:val="28"/>
        </w:rPr>
        <w:t>Разместить Извещение</w:t>
      </w:r>
      <w:proofErr w:type="gramEnd"/>
      <w:r w:rsidRPr="000C59F3">
        <w:rPr>
          <w:sz w:val="28"/>
          <w:szCs w:val="28"/>
        </w:rPr>
        <w:t xml:space="preserve">  и конкурсную документацию на проведение конкурса на право размещения нестационарного торгового объекта на территории сельского поселения </w:t>
      </w:r>
      <w:proofErr w:type="spellStart"/>
      <w:r w:rsidRPr="000C59F3">
        <w:rPr>
          <w:sz w:val="28"/>
          <w:szCs w:val="28"/>
        </w:rPr>
        <w:t>Бекетовский</w:t>
      </w:r>
      <w:proofErr w:type="spellEnd"/>
      <w:r w:rsidRPr="000C59F3">
        <w:rPr>
          <w:sz w:val="28"/>
          <w:szCs w:val="28"/>
        </w:rPr>
        <w:t xml:space="preserve"> сельсовет  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н</w:t>
      </w:r>
      <w:r w:rsidRPr="000C59F3">
        <w:rPr>
          <w:sz w:val="28"/>
          <w:szCs w:val="28"/>
        </w:rPr>
        <w:t xml:space="preserve">а официальном сайте Администрации сельского поселения </w:t>
      </w:r>
      <w:proofErr w:type="spellStart"/>
      <w:r w:rsidRPr="000C59F3">
        <w:rPr>
          <w:sz w:val="28"/>
          <w:szCs w:val="28"/>
        </w:rPr>
        <w:t>Бекетовский</w:t>
      </w:r>
      <w:proofErr w:type="spellEnd"/>
      <w:r w:rsidRPr="000C59F3">
        <w:rPr>
          <w:sz w:val="28"/>
          <w:szCs w:val="28"/>
        </w:rPr>
        <w:t xml:space="preserve"> сельсовет  муниципального района Ермекеевский район Республики Башкортостан.</w:t>
      </w:r>
    </w:p>
    <w:p w:rsidR="00C647B6" w:rsidRDefault="00C647B6" w:rsidP="00132869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главой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Исламовой З.З.. </w:t>
      </w:r>
    </w:p>
    <w:p w:rsidR="00C647B6" w:rsidRDefault="00C647B6" w:rsidP="004747FD">
      <w:pPr>
        <w:jc w:val="both"/>
        <w:rPr>
          <w:sz w:val="28"/>
          <w:szCs w:val="28"/>
        </w:rPr>
      </w:pPr>
    </w:p>
    <w:p w:rsidR="00C647B6" w:rsidRDefault="00C647B6" w:rsidP="004747FD">
      <w:pPr>
        <w:jc w:val="both"/>
        <w:rPr>
          <w:sz w:val="28"/>
          <w:szCs w:val="28"/>
        </w:rPr>
      </w:pPr>
    </w:p>
    <w:p w:rsidR="00C647B6" w:rsidRDefault="00C647B6" w:rsidP="00C647B6">
      <w:pPr>
        <w:rPr>
          <w:sz w:val="28"/>
          <w:szCs w:val="28"/>
        </w:rPr>
      </w:pPr>
    </w:p>
    <w:p w:rsidR="00C647B6" w:rsidRDefault="00C647B6" w:rsidP="00C647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647B6" w:rsidRDefault="00C647B6" w:rsidP="00C647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</w:t>
      </w:r>
      <w:proofErr w:type="spellStart"/>
      <w:r>
        <w:rPr>
          <w:sz w:val="28"/>
          <w:szCs w:val="28"/>
        </w:rPr>
        <w:t>Ф.К.Ахметшина</w:t>
      </w:r>
      <w:proofErr w:type="spellEnd"/>
      <w:r>
        <w:rPr>
          <w:sz w:val="28"/>
          <w:szCs w:val="28"/>
        </w:rPr>
        <w:t xml:space="preserve"> </w:t>
      </w:r>
    </w:p>
    <w:p w:rsidR="00C647B6" w:rsidRDefault="00C647B6" w:rsidP="00C647B6">
      <w:pPr>
        <w:rPr>
          <w:sz w:val="28"/>
          <w:szCs w:val="28"/>
        </w:rPr>
      </w:pPr>
    </w:p>
    <w:p w:rsidR="00C647B6" w:rsidRDefault="00C647B6" w:rsidP="00C647B6">
      <w:pPr>
        <w:rPr>
          <w:sz w:val="28"/>
          <w:szCs w:val="28"/>
        </w:rPr>
      </w:pPr>
    </w:p>
    <w:p w:rsidR="00C647B6" w:rsidRDefault="00C647B6" w:rsidP="00C647B6">
      <w:pPr>
        <w:rPr>
          <w:sz w:val="28"/>
          <w:szCs w:val="28"/>
        </w:rPr>
      </w:pPr>
    </w:p>
    <w:p w:rsidR="00C647B6" w:rsidRDefault="00C647B6" w:rsidP="00C647B6">
      <w:pPr>
        <w:rPr>
          <w:sz w:val="28"/>
          <w:szCs w:val="28"/>
        </w:rPr>
      </w:pPr>
    </w:p>
    <w:p w:rsidR="00881B64" w:rsidRDefault="00881B64" w:rsidP="00881B64">
      <w:pPr>
        <w:shd w:val="clear" w:color="auto" w:fill="FFFFFF"/>
        <w:spacing w:line="274" w:lineRule="exact"/>
        <w:ind w:left="6946"/>
      </w:pPr>
      <w:r>
        <w:rPr>
          <w:spacing w:val="-2"/>
          <w:sz w:val="24"/>
          <w:szCs w:val="24"/>
        </w:rPr>
        <w:lastRenderedPageBreak/>
        <w:t>Приложение</w:t>
      </w:r>
    </w:p>
    <w:p w:rsidR="00881B64" w:rsidRDefault="00881B64" w:rsidP="00881B64">
      <w:pPr>
        <w:shd w:val="clear" w:color="auto" w:fill="FFFFFF"/>
        <w:spacing w:line="274" w:lineRule="exact"/>
        <w:ind w:left="6946"/>
      </w:pPr>
      <w:r>
        <w:rPr>
          <w:spacing w:val="-3"/>
          <w:sz w:val="24"/>
          <w:szCs w:val="24"/>
        </w:rPr>
        <w:t xml:space="preserve">к постановлению </w:t>
      </w:r>
      <w:r w:rsidRPr="00944AB0">
        <w:rPr>
          <w:spacing w:val="-3"/>
          <w:sz w:val="24"/>
          <w:szCs w:val="24"/>
        </w:rPr>
        <w:t xml:space="preserve">сельского поселения </w:t>
      </w:r>
      <w:proofErr w:type="spellStart"/>
      <w:r w:rsidRPr="00944AB0">
        <w:rPr>
          <w:spacing w:val="-3"/>
          <w:sz w:val="24"/>
          <w:szCs w:val="24"/>
        </w:rPr>
        <w:t>Бекетовский</w:t>
      </w:r>
      <w:proofErr w:type="spellEnd"/>
      <w:r w:rsidRPr="00944AB0">
        <w:rPr>
          <w:spacing w:val="-3"/>
          <w:sz w:val="24"/>
          <w:szCs w:val="24"/>
        </w:rPr>
        <w:t xml:space="preserve"> сельсовет </w:t>
      </w:r>
      <w:r>
        <w:rPr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 от  21 декабря 2021 года № 64</w:t>
      </w:r>
    </w:p>
    <w:p w:rsidR="00881B64" w:rsidRDefault="00881B64" w:rsidP="00881B64">
      <w:pPr>
        <w:shd w:val="clear" w:color="auto" w:fill="FFFFFF"/>
        <w:spacing w:before="278" w:line="322" w:lineRule="exact"/>
        <w:jc w:val="center"/>
      </w:pPr>
      <w:r>
        <w:rPr>
          <w:sz w:val="28"/>
          <w:szCs w:val="28"/>
        </w:rPr>
        <w:t>КОНКУРСНАЯ ДОКУМЕНТАЦИЯ</w:t>
      </w:r>
    </w:p>
    <w:p w:rsidR="00881B64" w:rsidRDefault="00881B64" w:rsidP="00881B64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на проведение Конкурса № 1 на право размещения нестационарного торгового</w:t>
      </w:r>
    </w:p>
    <w:p w:rsidR="00881B64" w:rsidRDefault="00881B64" w:rsidP="00881B64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объекта на территории</w:t>
      </w:r>
      <w:r w:rsidRPr="00944AB0">
        <w:t xml:space="preserve"> </w:t>
      </w:r>
      <w:r w:rsidRPr="00944AB0">
        <w:rPr>
          <w:sz w:val="28"/>
          <w:szCs w:val="28"/>
        </w:rPr>
        <w:t xml:space="preserve">сельского поселения </w:t>
      </w:r>
      <w:proofErr w:type="spellStart"/>
      <w:r w:rsidRPr="00944AB0">
        <w:rPr>
          <w:sz w:val="28"/>
          <w:szCs w:val="28"/>
        </w:rPr>
        <w:t>Бекетовский</w:t>
      </w:r>
      <w:proofErr w:type="spellEnd"/>
      <w:r w:rsidRPr="00944AB0">
        <w:rPr>
          <w:sz w:val="28"/>
          <w:szCs w:val="28"/>
        </w:rPr>
        <w:t xml:space="preserve"> сельсовет</w:t>
      </w:r>
    </w:p>
    <w:p w:rsidR="00881B64" w:rsidRDefault="00881B64" w:rsidP="00881B64">
      <w:pPr>
        <w:shd w:val="clear" w:color="auto" w:fill="FFFFFF"/>
        <w:spacing w:line="322" w:lineRule="exact"/>
        <w:ind w:right="5"/>
      </w:pPr>
      <w:r>
        <w:rPr>
          <w:sz w:val="28"/>
          <w:szCs w:val="28"/>
        </w:rPr>
        <w:t xml:space="preserve">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81B64" w:rsidRDefault="00881B64" w:rsidP="00881B64">
      <w:pPr>
        <w:shd w:val="clear" w:color="auto" w:fill="FFFFFF"/>
        <w:spacing w:before="278"/>
        <w:ind w:right="10"/>
        <w:jc w:val="center"/>
      </w:pPr>
      <w:r>
        <w:rPr>
          <w:sz w:val="28"/>
          <w:szCs w:val="28"/>
        </w:rPr>
        <w:t>1.   Общие сведения о конкурсе</w:t>
      </w:r>
    </w:p>
    <w:p w:rsidR="00881B64" w:rsidRDefault="00881B64" w:rsidP="00881B64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173" w:line="480" w:lineRule="exact"/>
        <w:ind w:right="14" w:firstLine="566"/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>Организатор конкурса: Администрации</w:t>
      </w:r>
      <w:r w:rsidRPr="00944AB0">
        <w:t xml:space="preserve"> </w:t>
      </w:r>
      <w:r w:rsidRPr="00944AB0">
        <w:rPr>
          <w:spacing w:val="-10"/>
          <w:sz w:val="28"/>
          <w:szCs w:val="28"/>
        </w:rPr>
        <w:t xml:space="preserve">сельского поселения </w:t>
      </w:r>
      <w:proofErr w:type="spellStart"/>
      <w:r w:rsidRPr="00944AB0">
        <w:rPr>
          <w:spacing w:val="-10"/>
          <w:sz w:val="28"/>
          <w:szCs w:val="28"/>
        </w:rPr>
        <w:t>Бекетовский</w:t>
      </w:r>
      <w:proofErr w:type="spellEnd"/>
      <w:r w:rsidRPr="00944AB0">
        <w:rPr>
          <w:spacing w:val="-10"/>
          <w:sz w:val="28"/>
          <w:szCs w:val="28"/>
        </w:rPr>
        <w:t xml:space="preserve"> сельсовет</w:t>
      </w:r>
      <w:r>
        <w:rPr>
          <w:spacing w:val="-10"/>
          <w:sz w:val="28"/>
          <w:szCs w:val="28"/>
        </w:rPr>
        <w:t xml:space="preserve"> муниципального района </w:t>
      </w:r>
      <w:proofErr w:type="spellStart"/>
      <w:r>
        <w:rPr>
          <w:spacing w:val="-10"/>
          <w:sz w:val="28"/>
          <w:szCs w:val="28"/>
        </w:rPr>
        <w:t>Ермекеевский</w:t>
      </w:r>
      <w:proofErr w:type="spellEnd"/>
      <w:r>
        <w:rPr>
          <w:spacing w:val="-10"/>
          <w:sz w:val="28"/>
          <w:szCs w:val="28"/>
        </w:rPr>
        <w:t xml:space="preserve"> район Республики Башкортостан.</w:t>
      </w:r>
    </w:p>
    <w:p w:rsidR="00881B64" w:rsidRDefault="00881B64" w:rsidP="00881B64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480" w:lineRule="exact"/>
        <w:ind w:right="5" w:firstLine="566"/>
        <w:jc w:val="both"/>
        <w:rPr>
          <w:spacing w:val="-12"/>
          <w:sz w:val="28"/>
          <w:szCs w:val="28"/>
        </w:rPr>
      </w:pPr>
      <w:r>
        <w:rPr>
          <w:spacing w:val="-8"/>
          <w:sz w:val="28"/>
          <w:szCs w:val="28"/>
        </w:rPr>
        <w:t xml:space="preserve">Место нахождения: Республика Башкортостан, </w:t>
      </w:r>
      <w:proofErr w:type="spellStart"/>
      <w:r>
        <w:rPr>
          <w:spacing w:val="-8"/>
          <w:sz w:val="28"/>
          <w:szCs w:val="28"/>
        </w:rPr>
        <w:t>Ермекеевский</w:t>
      </w:r>
      <w:proofErr w:type="spellEnd"/>
      <w:r>
        <w:rPr>
          <w:spacing w:val="-8"/>
          <w:sz w:val="28"/>
          <w:szCs w:val="28"/>
        </w:rPr>
        <w:t xml:space="preserve"> район, с. </w:t>
      </w:r>
      <w:proofErr w:type="spellStart"/>
      <w:r>
        <w:rPr>
          <w:spacing w:val="-8"/>
          <w:sz w:val="28"/>
          <w:szCs w:val="28"/>
        </w:rPr>
        <w:t>Бекетово</w:t>
      </w:r>
      <w:proofErr w:type="spellEnd"/>
      <w:r>
        <w:rPr>
          <w:spacing w:val="-8"/>
          <w:sz w:val="28"/>
          <w:szCs w:val="28"/>
        </w:rPr>
        <w:t>, ул. Школьная</w:t>
      </w:r>
      <w:proofErr w:type="gramStart"/>
      <w:r>
        <w:rPr>
          <w:spacing w:val="-8"/>
          <w:sz w:val="28"/>
          <w:szCs w:val="28"/>
        </w:rPr>
        <w:t xml:space="preserve"> ,</w:t>
      </w:r>
      <w:proofErr w:type="gramEnd"/>
      <w:r>
        <w:rPr>
          <w:spacing w:val="-8"/>
          <w:sz w:val="28"/>
          <w:szCs w:val="28"/>
        </w:rPr>
        <w:t>д.2.</w:t>
      </w:r>
    </w:p>
    <w:p w:rsidR="00881B64" w:rsidRPr="00881B64" w:rsidRDefault="00881B64" w:rsidP="00881B64">
      <w:pPr>
        <w:shd w:val="clear" w:color="auto" w:fill="FFFFFF"/>
        <w:tabs>
          <w:tab w:val="left" w:pos="994"/>
        </w:tabs>
        <w:spacing w:before="5" w:line="480" w:lineRule="exact"/>
        <w:ind w:right="5"/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</w:t>
      </w:r>
      <w:r w:rsidRPr="00881B64">
        <w:rPr>
          <w:spacing w:val="-10"/>
          <w:sz w:val="28"/>
          <w:szCs w:val="28"/>
        </w:rPr>
        <w:t xml:space="preserve">Почтовый адрес: Республика Башкортостан, </w:t>
      </w:r>
      <w:proofErr w:type="spellStart"/>
      <w:r w:rsidRPr="00881B64">
        <w:rPr>
          <w:spacing w:val="-8"/>
          <w:sz w:val="28"/>
          <w:szCs w:val="28"/>
        </w:rPr>
        <w:t>Ермекеевский</w:t>
      </w:r>
      <w:proofErr w:type="spellEnd"/>
      <w:r w:rsidRPr="00881B64">
        <w:rPr>
          <w:spacing w:val="-8"/>
          <w:sz w:val="28"/>
          <w:szCs w:val="28"/>
        </w:rPr>
        <w:t xml:space="preserve"> район, </w:t>
      </w:r>
    </w:p>
    <w:p w:rsidR="00881B64" w:rsidRPr="00881B64" w:rsidRDefault="00881B64" w:rsidP="00881B64">
      <w:pPr>
        <w:shd w:val="clear" w:color="auto" w:fill="FFFFFF"/>
        <w:tabs>
          <w:tab w:val="left" w:pos="994"/>
        </w:tabs>
        <w:spacing w:before="5" w:line="480" w:lineRule="exact"/>
        <w:ind w:right="5"/>
        <w:jc w:val="both"/>
        <w:rPr>
          <w:spacing w:val="-12"/>
          <w:sz w:val="28"/>
          <w:szCs w:val="28"/>
        </w:rPr>
      </w:pPr>
      <w:r w:rsidRPr="00881B64">
        <w:rPr>
          <w:spacing w:val="-8"/>
          <w:sz w:val="28"/>
          <w:szCs w:val="28"/>
        </w:rPr>
        <w:t xml:space="preserve">с. </w:t>
      </w:r>
      <w:proofErr w:type="spellStart"/>
      <w:r w:rsidRPr="00881B64">
        <w:rPr>
          <w:spacing w:val="-8"/>
          <w:sz w:val="28"/>
          <w:szCs w:val="28"/>
        </w:rPr>
        <w:t>Бекетово</w:t>
      </w:r>
      <w:proofErr w:type="spellEnd"/>
      <w:r w:rsidRPr="00881B64">
        <w:rPr>
          <w:spacing w:val="-8"/>
          <w:sz w:val="28"/>
          <w:szCs w:val="28"/>
        </w:rPr>
        <w:t>, ул. Школьная</w:t>
      </w:r>
      <w:proofErr w:type="gramStart"/>
      <w:r w:rsidRPr="00881B64">
        <w:rPr>
          <w:spacing w:val="-8"/>
          <w:sz w:val="28"/>
          <w:szCs w:val="28"/>
        </w:rPr>
        <w:t xml:space="preserve"> ,</w:t>
      </w:r>
      <w:proofErr w:type="gramEnd"/>
      <w:r w:rsidRPr="00881B64">
        <w:rPr>
          <w:spacing w:val="-8"/>
          <w:sz w:val="28"/>
          <w:szCs w:val="28"/>
        </w:rPr>
        <w:t>д.1</w:t>
      </w:r>
    </w:p>
    <w:p w:rsidR="00881B64" w:rsidRDefault="00881B64" w:rsidP="00881B64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5" w:line="480" w:lineRule="exact"/>
        <w:ind w:left="566"/>
        <w:rPr>
          <w:spacing w:val="-12"/>
          <w:sz w:val="28"/>
          <w:szCs w:val="28"/>
        </w:rPr>
      </w:pPr>
      <w:r>
        <w:rPr>
          <w:spacing w:val="-6"/>
          <w:sz w:val="28"/>
          <w:szCs w:val="28"/>
        </w:rPr>
        <w:t>Контактный телефон организатора конкурса: 8(34741)2-34-56.</w:t>
      </w:r>
    </w:p>
    <w:p w:rsidR="00881B64" w:rsidRDefault="00881B64" w:rsidP="00881B64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5" w:line="480" w:lineRule="exact"/>
        <w:ind w:left="566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beket</w:t>
      </w:r>
      <w:proofErr w:type="spellEnd"/>
      <w:r w:rsidRPr="00881B6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ss</w:t>
      </w:r>
      <w:proofErr w:type="spellEnd"/>
      <w:r w:rsidRPr="00881B6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81B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81B64" w:rsidRDefault="00881B64" w:rsidP="00881B64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480" w:lineRule="exact"/>
        <w:ind w:firstLine="566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Предмет конкурса: право на размещение нестационарного торгового объекта </w:t>
      </w:r>
      <w:r>
        <w:rPr>
          <w:sz w:val="28"/>
          <w:szCs w:val="28"/>
        </w:rPr>
        <w:t xml:space="preserve">на территории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(далее – НТО).</w:t>
      </w:r>
    </w:p>
    <w:p w:rsidR="00881B64" w:rsidRDefault="00881B64" w:rsidP="00881B64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5" w:line="480" w:lineRule="exact"/>
        <w:ind w:left="566"/>
        <w:rPr>
          <w:spacing w:val="-12"/>
          <w:sz w:val="28"/>
          <w:szCs w:val="28"/>
        </w:rPr>
      </w:pPr>
      <w:r>
        <w:rPr>
          <w:sz w:val="28"/>
          <w:szCs w:val="28"/>
        </w:rPr>
        <w:t>Объекты конкурса (лоты):</w:t>
      </w:r>
    </w:p>
    <w:p w:rsidR="00881B64" w:rsidRDefault="00881B64" w:rsidP="00881B64">
      <w:pPr>
        <w:shd w:val="clear" w:color="auto" w:fill="FFFFFF"/>
        <w:tabs>
          <w:tab w:val="left" w:pos="994"/>
        </w:tabs>
        <w:spacing w:before="5" w:line="480" w:lineRule="exact"/>
        <w:rPr>
          <w:spacing w:val="-12"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642"/>
        <w:gridCol w:w="1938"/>
        <w:gridCol w:w="1822"/>
        <w:gridCol w:w="1660"/>
        <w:gridCol w:w="1373"/>
        <w:gridCol w:w="1279"/>
        <w:gridCol w:w="1600"/>
      </w:tblGrid>
      <w:tr w:rsidR="00881B64" w:rsidTr="00881B64">
        <w:tc>
          <w:tcPr>
            <w:tcW w:w="642" w:type="dxa"/>
          </w:tcPr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№ </w:t>
            </w:r>
          </w:p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938" w:type="dxa"/>
          </w:tcPr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 ( павильон, киоск)</w:t>
            </w:r>
          </w:p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Адрес размещения нестационарного торгового объект</w:t>
            </w:r>
            <w:proofErr w:type="gramStart"/>
            <w:r w:rsidRPr="00881B64">
              <w:rPr>
                <w:rFonts w:ascii="Times New Roman" w:hAnsi="Times New Roman"/>
              </w:rPr>
              <w:t>а(</w:t>
            </w:r>
            <w:proofErr w:type="gramEnd"/>
            <w:r w:rsidRPr="00881B64">
              <w:rPr>
                <w:rFonts w:ascii="Times New Roman" w:hAnsi="Times New Roman"/>
              </w:rPr>
              <w:t>НТО)</w:t>
            </w:r>
          </w:p>
        </w:tc>
        <w:tc>
          <w:tcPr>
            <w:tcW w:w="1660" w:type="dxa"/>
          </w:tcPr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373" w:type="dxa"/>
          </w:tcPr>
          <w:p w:rsidR="00881B64" w:rsidRPr="00881B64" w:rsidRDefault="00881B64" w:rsidP="00881B64">
            <w:pPr>
              <w:pStyle w:val="a3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Площадь для размещения НТО, </w:t>
            </w:r>
            <w:proofErr w:type="spellStart"/>
            <w:r w:rsidRPr="00881B64">
              <w:rPr>
                <w:rFonts w:ascii="Times New Roman" w:hAnsi="Times New Roman"/>
              </w:rPr>
              <w:t>кв.м</w:t>
            </w:r>
            <w:proofErr w:type="spellEnd"/>
            <w:r w:rsidRPr="00881B64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</w:tcPr>
          <w:p w:rsidR="00881B64" w:rsidRPr="00881B64" w:rsidRDefault="00881B64" w:rsidP="00881B64">
            <w:pPr>
              <w:pStyle w:val="a3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600" w:type="dxa"/>
          </w:tcPr>
          <w:p w:rsidR="00881B64" w:rsidRPr="00881B64" w:rsidRDefault="00881B64" w:rsidP="002602B7">
            <w:pPr>
              <w:pStyle w:val="a3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</w:t>
            </w:r>
            <w:proofErr w:type="gramStart"/>
            <w:r w:rsidRPr="00881B64">
              <w:rPr>
                <w:rFonts w:ascii="Times New Roman" w:hAnsi="Times New Roman"/>
                <w:spacing w:val="-12"/>
              </w:rPr>
              <w:t xml:space="preserve"> )</w:t>
            </w:r>
            <w:proofErr w:type="gramEnd"/>
            <w:r w:rsidRPr="00881B64">
              <w:rPr>
                <w:rFonts w:ascii="Times New Roman" w:hAnsi="Times New Roman"/>
                <w:spacing w:val="-12"/>
              </w:rPr>
              <w:t xml:space="preserve"> цена договора за весь период размещения НТО, руб.</w:t>
            </w:r>
          </w:p>
        </w:tc>
      </w:tr>
      <w:tr w:rsidR="00881B64" w:rsidTr="00C62526">
        <w:tc>
          <w:tcPr>
            <w:tcW w:w="642" w:type="dxa"/>
          </w:tcPr>
          <w:p w:rsidR="00881B64" w:rsidRPr="00C62526" w:rsidRDefault="00C62526" w:rsidP="00C62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881B64" w:rsidRPr="00C62526" w:rsidRDefault="00C62526" w:rsidP="00C62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Торговое место</w:t>
            </w:r>
          </w:p>
        </w:tc>
        <w:tc>
          <w:tcPr>
            <w:tcW w:w="1822" w:type="dxa"/>
          </w:tcPr>
          <w:p w:rsidR="00881B64" w:rsidRPr="00C62526" w:rsidRDefault="00C62526" w:rsidP="00C62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62526">
              <w:rPr>
                <w:rFonts w:ascii="Times New Roman" w:hAnsi="Times New Roman"/>
                <w:sz w:val="24"/>
                <w:szCs w:val="24"/>
              </w:rPr>
              <w:t>Бекетово</w:t>
            </w:r>
            <w:proofErr w:type="spellEnd"/>
            <w:r w:rsidRPr="00C62526">
              <w:rPr>
                <w:rFonts w:ascii="Times New Roman" w:hAnsi="Times New Roman"/>
                <w:sz w:val="24"/>
                <w:szCs w:val="24"/>
              </w:rPr>
              <w:t>, ул. Магистральная 1/1</w:t>
            </w:r>
          </w:p>
        </w:tc>
        <w:tc>
          <w:tcPr>
            <w:tcW w:w="1660" w:type="dxa"/>
          </w:tcPr>
          <w:p w:rsidR="00881B64" w:rsidRPr="002602B7" w:rsidRDefault="00C62526" w:rsidP="00881B64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 w:rsidRPr="002602B7">
              <w:rPr>
                <w:spacing w:val="-12"/>
                <w:sz w:val="24"/>
                <w:szCs w:val="24"/>
              </w:rPr>
              <w:t>смешанный</w:t>
            </w:r>
          </w:p>
        </w:tc>
        <w:tc>
          <w:tcPr>
            <w:tcW w:w="1373" w:type="dxa"/>
          </w:tcPr>
          <w:p w:rsidR="00881B64" w:rsidRPr="002602B7" w:rsidRDefault="00C62526" w:rsidP="00ED170B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 w:rsidRPr="002602B7">
              <w:rPr>
                <w:spacing w:val="-12"/>
                <w:sz w:val="24"/>
                <w:szCs w:val="24"/>
              </w:rPr>
              <w:t>1</w:t>
            </w:r>
            <w:r w:rsidR="00ED170B">
              <w:rPr>
                <w:spacing w:val="-12"/>
                <w:sz w:val="24"/>
                <w:szCs w:val="24"/>
              </w:rPr>
              <w:t>7</w:t>
            </w:r>
            <w:bookmarkStart w:id="0" w:name="_GoBack"/>
            <w:bookmarkEnd w:id="0"/>
            <w:r w:rsidRPr="002602B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602B7">
              <w:rPr>
                <w:spacing w:val="-12"/>
                <w:sz w:val="24"/>
                <w:szCs w:val="24"/>
              </w:rPr>
              <w:t>кв.м</w:t>
            </w:r>
            <w:proofErr w:type="spellEnd"/>
            <w:r w:rsidRPr="002602B7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81B64" w:rsidRPr="002602B7" w:rsidRDefault="002602B7" w:rsidP="00881B64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 w:rsidRPr="002602B7">
              <w:rPr>
                <w:spacing w:val="-12"/>
                <w:sz w:val="24"/>
                <w:szCs w:val="24"/>
              </w:rPr>
              <w:t xml:space="preserve">5 лет </w:t>
            </w:r>
          </w:p>
        </w:tc>
        <w:tc>
          <w:tcPr>
            <w:tcW w:w="1600" w:type="dxa"/>
          </w:tcPr>
          <w:p w:rsidR="00881B64" w:rsidRPr="000237B8" w:rsidRDefault="00ED170B" w:rsidP="00ED170B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67200</w:t>
            </w:r>
          </w:p>
        </w:tc>
      </w:tr>
    </w:tbl>
    <w:p w:rsidR="00881B64" w:rsidRDefault="00881B64" w:rsidP="00881B64">
      <w:pPr>
        <w:shd w:val="clear" w:color="auto" w:fill="FFFFFF"/>
        <w:tabs>
          <w:tab w:val="left" w:pos="994"/>
        </w:tabs>
        <w:spacing w:before="5" w:line="480" w:lineRule="exact"/>
        <w:rPr>
          <w:spacing w:val="-12"/>
          <w:sz w:val="28"/>
          <w:szCs w:val="28"/>
        </w:rPr>
        <w:sectPr w:rsidR="00881B64" w:rsidSect="00881B64">
          <w:pgSz w:w="11909" w:h="16834"/>
          <w:pgMar w:top="426" w:right="723" w:bottom="0" w:left="1276" w:header="720" w:footer="720" w:gutter="0"/>
          <w:cols w:space="60"/>
          <w:noEndnote/>
        </w:sectPr>
      </w:pPr>
    </w:p>
    <w:p w:rsidR="00881B64" w:rsidRDefault="00881B64" w:rsidP="00881B64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322" w:lineRule="exact"/>
        <w:ind w:firstLine="71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Участник конкурса самостоятельно несет все расходы, связанные с </w:t>
      </w:r>
      <w:r>
        <w:rPr>
          <w:spacing w:val="-11"/>
          <w:sz w:val="28"/>
          <w:szCs w:val="28"/>
        </w:rPr>
        <w:t xml:space="preserve">подачей и подготовкой заявки на участие в Конкурсе. Организатор Конкурса не несет </w:t>
      </w:r>
      <w:r>
        <w:rPr>
          <w:spacing w:val="-10"/>
          <w:sz w:val="28"/>
          <w:szCs w:val="28"/>
        </w:rPr>
        <w:t>ответственности за данные расходы вне зависимости от результата Конкурса.</w:t>
      </w:r>
    </w:p>
    <w:p w:rsidR="00881B64" w:rsidRDefault="00881B64" w:rsidP="00881B64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322" w:lineRule="exact"/>
        <w:ind w:right="14" w:firstLine="710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Изв</w:t>
      </w:r>
      <w:r w:rsidR="00C62526">
        <w:rPr>
          <w:sz w:val="28"/>
          <w:szCs w:val="28"/>
        </w:rPr>
        <w:t xml:space="preserve">ещение о проведении Конкурса № </w:t>
      </w:r>
      <w:r>
        <w:rPr>
          <w:sz w:val="28"/>
          <w:szCs w:val="28"/>
        </w:rPr>
        <w:t>1 на право размещения НТО (далее – Извещение) размещается организатором Конкурса на официальном сайте Администрации</w:t>
      </w:r>
      <w:r w:rsidRPr="00944AB0">
        <w:t xml:space="preserve"> </w:t>
      </w:r>
      <w:r w:rsidRPr="00944AB0">
        <w:rPr>
          <w:sz w:val="28"/>
          <w:szCs w:val="28"/>
        </w:rPr>
        <w:t xml:space="preserve">сельского поселения </w:t>
      </w:r>
      <w:proofErr w:type="spellStart"/>
      <w:r w:rsidRPr="00944AB0">
        <w:rPr>
          <w:sz w:val="28"/>
          <w:szCs w:val="28"/>
        </w:rPr>
        <w:t>Бекетовский</w:t>
      </w:r>
      <w:proofErr w:type="spellEnd"/>
      <w:r w:rsidRPr="00944A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(далее – </w:t>
      </w:r>
      <w:r>
        <w:rPr>
          <w:spacing w:val="-1"/>
          <w:sz w:val="28"/>
          <w:szCs w:val="28"/>
        </w:rPr>
        <w:t xml:space="preserve">официальный сайт Администрации) в информационно-телекоммуникационной </w:t>
      </w:r>
      <w:r>
        <w:rPr>
          <w:sz w:val="28"/>
          <w:szCs w:val="28"/>
        </w:rPr>
        <w:t>сети «Интернет» не менее чем за 30 календарных дней до дня окончания срока подачи заявок на участие в Конкурсе.</w:t>
      </w:r>
      <w:proofErr w:type="gramEnd"/>
    </w:p>
    <w:p w:rsidR="00881B64" w:rsidRDefault="00881B64" w:rsidP="00881B64">
      <w:pPr>
        <w:shd w:val="clear" w:color="auto" w:fill="FFFFFF"/>
        <w:spacing w:before="278"/>
        <w:ind w:right="10"/>
        <w:jc w:val="center"/>
      </w:pPr>
      <w:r>
        <w:rPr>
          <w:sz w:val="28"/>
          <w:szCs w:val="28"/>
        </w:rPr>
        <w:t>2. Требования к участникам конкурса</w:t>
      </w:r>
    </w:p>
    <w:p w:rsidR="00881B64" w:rsidRDefault="00881B64" w:rsidP="00881B64">
      <w:pPr>
        <w:numPr>
          <w:ilvl w:val="0"/>
          <w:numId w:val="9"/>
        </w:numPr>
        <w:shd w:val="clear" w:color="auto" w:fill="FFFFFF"/>
        <w:tabs>
          <w:tab w:val="left" w:pos="1205"/>
        </w:tabs>
        <w:spacing w:before="274" w:line="322" w:lineRule="exact"/>
        <w:ind w:right="14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Участником конкурса может быть любое юридическое лицо </w:t>
      </w:r>
      <w:r>
        <w:rPr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>
        <w:rPr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81B64" w:rsidRDefault="00881B64" w:rsidP="00881B64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322" w:lineRule="exact"/>
        <w:ind w:right="14"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Для участия в конкурсе заявители представляют организатору конкурса документы, указанные в конкурсной документации.</w:t>
      </w:r>
    </w:p>
    <w:p w:rsidR="00881B64" w:rsidRDefault="00881B64" w:rsidP="00881B64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322" w:lineRule="exact"/>
        <w:ind w:right="14" w:firstLine="71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 конкурса не должен находиться в процессе ликвидации или </w:t>
      </w: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81B64" w:rsidRDefault="00881B64" w:rsidP="00881B64">
      <w:pPr>
        <w:shd w:val="clear" w:color="auto" w:fill="FFFFFF"/>
        <w:spacing w:before="274"/>
        <w:ind w:right="14"/>
        <w:jc w:val="center"/>
      </w:pPr>
      <w:r>
        <w:rPr>
          <w:sz w:val="28"/>
          <w:szCs w:val="28"/>
        </w:rPr>
        <w:t>3. Критерии оценки предложений заявителей конкурса</w:t>
      </w:r>
    </w:p>
    <w:p w:rsidR="00881B64" w:rsidRDefault="00881B64" w:rsidP="00881B64">
      <w:pPr>
        <w:shd w:val="clear" w:color="auto" w:fill="FFFFFF"/>
        <w:spacing w:before="274" w:line="322" w:lineRule="exact"/>
        <w:ind w:right="14" w:firstLine="566"/>
        <w:jc w:val="both"/>
      </w:pPr>
      <w:r>
        <w:rPr>
          <w:sz w:val="28"/>
          <w:szCs w:val="28"/>
        </w:rPr>
        <w:t>3.1.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таким критериям:</w:t>
      </w:r>
    </w:p>
    <w:p w:rsidR="00881B64" w:rsidRDefault="00881B64" w:rsidP="00881B64">
      <w:pPr>
        <w:shd w:val="clear" w:color="auto" w:fill="FFFFFF"/>
        <w:tabs>
          <w:tab w:val="left" w:pos="1013"/>
        </w:tabs>
        <w:spacing w:line="322" w:lineRule="exact"/>
        <w:ind w:left="710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  <w:t>Цена Договора:</w:t>
      </w:r>
    </w:p>
    <w:p w:rsidR="00881B64" w:rsidRDefault="00881B64" w:rsidP="00881B64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881B64" w:rsidRDefault="00881B64" w:rsidP="00881B64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881B64" w:rsidRDefault="00881B64" w:rsidP="00881B64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881B64" w:rsidRDefault="00881B64" w:rsidP="00881B64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881B64" w:rsidRDefault="00881B64" w:rsidP="00881B64">
      <w:pPr>
        <w:shd w:val="clear" w:color="auto" w:fill="FFFFFF"/>
        <w:spacing w:line="322" w:lineRule="exact"/>
        <w:ind w:right="14" w:firstLine="710"/>
        <w:jc w:val="both"/>
      </w:pPr>
      <w:r>
        <w:rPr>
          <w:sz w:val="28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881B64" w:rsidRDefault="00881B64" w:rsidP="00881B64">
      <w:pPr>
        <w:shd w:val="clear" w:color="auto" w:fill="FFFFFF"/>
        <w:tabs>
          <w:tab w:val="left" w:pos="1013"/>
        </w:tabs>
        <w:spacing w:line="322" w:lineRule="exact"/>
        <w:ind w:right="10" w:firstLine="710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Эскизное предложение, дизайн-проект НТО (Эскиз торговых киосков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торговых павильонов должен быть согласован с отделом архитектуры и</w:t>
      </w:r>
      <w:r>
        <w:rPr>
          <w:sz w:val="28"/>
          <w:szCs w:val="28"/>
        </w:rPr>
        <w:br/>
        <w:t xml:space="preserve">градостроительства Администрации </w:t>
      </w:r>
      <w:r w:rsidRPr="00944AB0">
        <w:rPr>
          <w:sz w:val="28"/>
          <w:szCs w:val="28"/>
        </w:rPr>
        <w:t xml:space="preserve">сельского поселения </w:t>
      </w:r>
      <w:proofErr w:type="spellStart"/>
      <w:r w:rsidRPr="00944AB0">
        <w:rPr>
          <w:sz w:val="28"/>
          <w:szCs w:val="28"/>
        </w:rPr>
        <w:t>Бекетовский</w:t>
      </w:r>
      <w:proofErr w:type="spellEnd"/>
      <w:r w:rsidRPr="00944AB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район):</w:t>
      </w:r>
    </w:p>
    <w:p w:rsidR="00881B64" w:rsidRDefault="00881B64" w:rsidP="00881B64">
      <w:pPr>
        <w:shd w:val="clear" w:color="auto" w:fill="FFFFFF"/>
        <w:tabs>
          <w:tab w:val="left" w:pos="1013"/>
        </w:tabs>
        <w:spacing w:line="322" w:lineRule="exact"/>
        <w:ind w:right="10" w:firstLine="710"/>
        <w:jc w:val="both"/>
        <w:sectPr w:rsidR="00881B64">
          <w:pgSz w:w="11909" w:h="16834"/>
          <w:pgMar w:top="1289" w:right="1126" w:bottom="360" w:left="1135" w:header="720" w:footer="720" w:gutter="0"/>
          <w:cols w:space="60"/>
          <w:noEndnote/>
        </w:sectPr>
      </w:pP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балла получает Участник, чье эскизное предложение признано Комиссией соответствующим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по данному лоту и заняло 1 место;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получает Участник, чье эскизное предложение признано </w:t>
      </w:r>
      <w:r>
        <w:rPr>
          <w:spacing w:val="-2"/>
          <w:sz w:val="28"/>
          <w:szCs w:val="28"/>
        </w:rPr>
        <w:t xml:space="preserve">соответствующим </w:t>
      </w:r>
      <w:proofErr w:type="gramStart"/>
      <w:r>
        <w:rPr>
          <w:spacing w:val="-2"/>
          <w:sz w:val="28"/>
          <w:szCs w:val="28"/>
        </w:rPr>
        <w:t>архитектурному решению</w:t>
      </w:r>
      <w:proofErr w:type="gramEnd"/>
      <w:r>
        <w:rPr>
          <w:spacing w:val="-2"/>
          <w:sz w:val="28"/>
          <w:szCs w:val="28"/>
        </w:rPr>
        <w:t xml:space="preserve"> по данному лоту и заняло 2 место;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>остальным Участникам по данному лоту баллы не начисляются.</w:t>
      </w:r>
    </w:p>
    <w:p w:rsidR="00881B64" w:rsidRDefault="00881B64" w:rsidP="00881B64">
      <w:pPr>
        <w:shd w:val="clear" w:color="auto" w:fill="FFFFFF"/>
        <w:tabs>
          <w:tab w:val="left" w:pos="1219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3)</w:t>
      </w:r>
      <w:r>
        <w:rPr>
          <w:sz w:val="28"/>
          <w:szCs w:val="28"/>
        </w:rPr>
        <w:tab/>
        <w:t>Наличие документов, подтверждающих статус Участника как</w:t>
      </w:r>
      <w:r>
        <w:rPr>
          <w:sz w:val="28"/>
          <w:szCs w:val="28"/>
        </w:rPr>
        <w:br/>
        <w:t>производителя планируемой к реализации продукции:</w:t>
      </w:r>
    </w:p>
    <w:p w:rsidR="00881B64" w:rsidRDefault="00881B64" w:rsidP="00881B64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1 балл – получает Участник по данному лоту при наличии подтверждающих документов.</w:t>
      </w:r>
    </w:p>
    <w:p w:rsidR="00881B64" w:rsidRDefault="00881B64" w:rsidP="00881B64">
      <w:pPr>
        <w:shd w:val="clear" w:color="auto" w:fill="FFFFFF"/>
        <w:tabs>
          <w:tab w:val="left" w:pos="1013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Количество рабочих мест, которые будут созданы в случае размещения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нестационарного торгового объекта:</w:t>
      </w:r>
    </w:p>
    <w:p w:rsidR="00881B64" w:rsidRDefault="00881B64" w:rsidP="00881B64">
      <w:p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дополнительные рабочие места – 1 балл (при наличии документов,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подтверждающих оформление трудовых отношений с наемными лицами либо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намерение в заключение таковых).</w:t>
      </w:r>
    </w:p>
    <w:p w:rsidR="00881B64" w:rsidRDefault="00881B64" w:rsidP="00881B64">
      <w:pPr>
        <w:shd w:val="clear" w:color="auto" w:fill="FFFFFF"/>
        <w:tabs>
          <w:tab w:val="left" w:pos="1013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Отсутствие фактов нарушений действующего законодательства в сфере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торговли, жалоб от населения (в предыдущий период):</w:t>
      </w:r>
    </w:p>
    <w:p w:rsidR="00881B64" w:rsidRDefault="00881B64" w:rsidP="00881B64">
      <w:pPr>
        <w:shd w:val="clear" w:color="auto" w:fill="FFFFFF"/>
        <w:tabs>
          <w:tab w:val="left" w:pos="874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1 балл – получает Участник по данному лоту при отсутствии фактов</w:t>
      </w:r>
      <w:r>
        <w:rPr>
          <w:sz w:val="28"/>
          <w:szCs w:val="28"/>
        </w:rPr>
        <w:br/>
        <w:t>нарушений действующего законодательства в сфере торговли и жалоб в</w:t>
      </w:r>
      <w:r>
        <w:rPr>
          <w:sz w:val="28"/>
          <w:szCs w:val="28"/>
        </w:rPr>
        <w:br/>
        <w:t>предыдущий период деятельности.</w:t>
      </w:r>
    </w:p>
    <w:p w:rsidR="00881B64" w:rsidRDefault="00881B64" w:rsidP="00881B64">
      <w:pPr>
        <w:shd w:val="clear" w:color="auto" w:fill="FFFFFF"/>
        <w:spacing w:before="278"/>
        <w:ind w:right="5"/>
        <w:jc w:val="center"/>
      </w:pPr>
      <w:r>
        <w:rPr>
          <w:sz w:val="28"/>
          <w:szCs w:val="28"/>
        </w:rPr>
        <w:t>4. Процедура проведения конкурса</w:t>
      </w:r>
    </w:p>
    <w:p w:rsidR="00881B64" w:rsidRDefault="00881B64" w:rsidP="00881B64">
      <w:pPr>
        <w:shd w:val="clear" w:color="auto" w:fill="FFFFFF"/>
        <w:spacing w:before="274" w:line="322" w:lineRule="exact"/>
        <w:ind w:left="710"/>
      </w:pPr>
      <w:r>
        <w:rPr>
          <w:sz w:val="28"/>
          <w:szCs w:val="28"/>
        </w:rPr>
        <w:t>4.1 Заявки на участие в Конкурсе подаются:</w:t>
      </w:r>
    </w:p>
    <w:p w:rsidR="00881B64" w:rsidRDefault="00881B64" w:rsidP="00881B64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 xml:space="preserve">4.1.1. по адресу: </w:t>
      </w:r>
      <w:r w:rsidR="00C62526">
        <w:rPr>
          <w:sz w:val="28"/>
          <w:szCs w:val="28"/>
        </w:rPr>
        <w:t xml:space="preserve">Республика Башкортостан, </w:t>
      </w:r>
      <w:proofErr w:type="spellStart"/>
      <w:r w:rsidR="00C62526">
        <w:rPr>
          <w:sz w:val="28"/>
          <w:szCs w:val="28"/>
        </w:rPr>
        <w:t>Ермекеевский</w:t>
      </w:r>
      <w:proofErr w:type="spellEnd"/>
      <w:r w:rsidR="00C62526">
        <w:rPr>
          <w:sz w:val="28"/>
          <w:szCs w:val="28"/>
        </w:rPr>
        <w:t xml:space="preserve"> район, с. </w:t>
      </w:r>
      <w:proofErr w:type="spellStart"/>
      <w:r w:rsidR="00C62526">
        <w:rPr>
          <w:sz w:val="28"/>
          <w:szCs w:val="28"/>
        </w:rPr>
        <w:t>Бекетово</w:t>
      </w:r>
      <w:proofErr w:type="spellEnd"/>
      <w:r w:rsidR="00C62526">
        <w:rPr>
          <w:sz w:val="28"/>
          <w:szCs w:val="28"/>
        </w:rPr>
        <w:t>, ул. Школьная</w:t>
      </w:r>
      <w:proofErr w:type="gramStart"/>
      <w:r w:rsidR="00C62526">
        <w:rPr>
          <w:sz w:val="28"/>
          <w:szCs w:val="28"/>
        </w:rPr>
        <w:t>,д</w:t>
      </w:r>
      <w:proofErr w:type="gramEnd"/>
      <w:r w:rsidR="00C62526">
        <w:rPr>
          <w:sz w:val="28"/>
          <w:szCs w:val="28"/>
        </w:rPr>
        <w:t>.2.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отдел Администрации) по рабочим дням с 08 час. 30 мин. до 17 час. </w:t>
      </w:r>
      <w:r w:rsidR="00C62526">
        <w:rPr>
          <w:sz w:val="28"/>
          <w:szCs w:val="28"/>
        </w:rPr>
        <w:t>12</w:t>
      </w:r>
      <w:r>
        <w:rPr>
          <w:sz w:val="28"/>
          <w:szCs w:val="28"/>
        </w:rPr>
        <w:t xml:space="preserve"> мин. (обед с 1</w:t>
      </w:r>
      <w:r w:rsidR="00C62526">
        <w:rPr>
          <w:sz w:val="28"/>
          <w:szCs w:val="28"/>
        </w:rPr>
        <w:t>2</w:t>
      </w:r>
      <w:r>
        <w:rPr>
          <w:sz w:val="28"/>
          <w:szCs w:val="28"/>
        </w:rPr>
        <w:t xml:space="preserve"> час. </w:t>
      </w:r>
      <w:r w:rsidR="00C62526">
        <w:rPr>
          <w:sz w:val="28"/>
          <w:szCs w:val="28"/>
        </w:rPr>
        <w:t>3</w:t>
      </w:r>
      <w:r>
        <w:rPr>
          <w:sz w:val="28"/>
          <w:szCs w:val="28"/>
        </w:rPr>
        <w:t>0 мин. до 14 час. 00 мин.).</w:t>
      </w:r>
    </w:p>
    <w:p w:rsidR="00881B64" w:rsidRDefault="00881B64" w:rsidP="00881B64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Выходные дни: суббота, воскресенье, праздничные выходные дни.</w:t>
      </w:r>
    </w:p>
    <w:p w:rsidR="00881B64" w:rsidRDefault="00881B64" w:rsidP="00881B64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 xml:space="preserve">Дата начала приема заявок на участие в конкурсе – </w:t>
      </w:r>
      <w:r w:rsidR="00C62526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 xml:space="preserve"> 2021 г. с 08 час. 30 мин.</w:t>
      </w:r>
    </w:p>
    <w:p w:rsidR="00881B64" w:rsidRPr="002602B7" w:rsidRDefault="00881B64" w:rsidP="00881B64">
      <w:pPr>
        <w:shd w:val="clear" w:color="auto" w:fill="FFFFFF"/>
        <w:spacing w:line="322" w:lineRule="exact"/>
        <w:ind w:right="5" w:firstLine="571"/>
        <w:jc w:val="both"/>
        <w:rPr>
          <w:color w:val="000000" w:themeColor="text1"/>
        </w:rPr>
      </w:pPr>
      <w:r>
        <w:rPr>
          <w:sz w:val="28"/>
          <w:szCs w:val="28"/>
        </w:rPr>
        <w:t xml:space="preserve">Дата окончания приема заявок на участие в конкурсе – </w:t>
      </w:r>
      <w:r w:rsidR="00C62526">
        <w:rPr>
          <w:sz w:val="28"/>
          <w:szCs w:val="28"/>
        </w:rPr>
        <w:t xml:space="preserve"> </w:t>
      </w:r>
      <w:r w:rsidR="00C62526" w:rsidRPr="002602B7">
        <w:rPr>
          <w:color w:val="000000" w:themeColor="text1"/>
          <w:sz w:val="28"/>
          <w:szCs w:val="28"/>
        </w:rPr>
        <w:t xml:space="preserve">20 января </w:t>
      </w:r>
      <w:r w:rsidRPr="002602B7">
        <w:rPr>
          <w:color w:val="000000" w:themeColor="text1"/>
          <w:sz w:val="28"/>
          <w:szCs w:val="28"/>
        </w:rPr>
        <w:t xml:space="preserve"> 202</w:t>
      </w:r>
      <w:r w:rsidR="00C62526" w:rsidRPr="002602B7">
        <w:rPr>
          <w:color w:val="000000" w:themeColor="text1"/>
          <w:sz w:val="28"/>
          <w:szCs w:val="28"/>
        </w:rPr>
        <w:t>2 г., в 1</w:t>
      </w:r>
      <w:r w:rsidR="002602B7" w:rsidRPr="002602B7">
        <w:rPr>
          <w:color w:val="000000" w:themeColor="text1"/>
          <w:sz w:val="28"/>
          <w:szCs w:val="28"/>
        </w:rPr>
        <w:t>6 час.30</w:t>
      </w:r>
      <w:r w:rsidRPr="002602B7">
        <w:rPr>
          <w:color w:val="000000" w:themeColor="text1"/>
          <w:sz w:val="28"/>
          <w:szCs w:val="28"/>
        </w:rPr>
        <w:t xml:space="preserve"> мин.</w:t>
      </w:r>
    </w:p>
    <w:p w:rsidR="00881B64" w:rsidRDefault="00881B64" w:rsidP="00881B64">
      <w:pPr>
        <w:shd w:val="clear" w:color="auto" w:fill="FFFFFF"/>
        <w:spacing w:before="139" w:line="322" w:lineRule="exact"/>
        <w:ind w:firstLine="571"/>
        <w:jc w:val="both"/>
      </w:pPr>
      <w:r>
        <w:rPr>
          <w:sz w:val="28"/>
          <w:szCs w:val="28"/>
        </w:rPr>
        <w:t>4.2. Заявка на участие в конкурсе подается в письменной форме в запечатанном конверте. На конверте указывается: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Наименование Заявителя;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sz w:val="28"/>
          <w:szCs w:val="28"/>
        </w:rPr>
        <w:t>Адрес Заявителя;</w:t>
      </w:r>
    </w:p>
    <w:p w:rsidR="00881B64" w:rsidRDefault="00C62526" w:rsidP="00881B64">
      <w:pPr>
        <w:numPr>
          <w:ilvl w:val="0"/>
          <w:numId w:val="11"/>
        </w:numPr>
        <w:shd w:val="clear" w:color="auto" w:fill="FFFFFF"/>
        <w:tabs>
          <w:tab w:val="left" w:pos="730"/>
          <w:tab w:val="left" w:leader="underscore" w:pos="6509"/>
        </w:tabs>
        <w:spacing w:line="322" w:lineRule="exact"/>
        <w:ind w:right="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№ </w:t>
      </w:r>
      <w:r w:rsidR="00881B64">
        <w:rPr>
          <w:sz w:val="28"/>
          <w:szCs w:val="28"/>
        </w:rPr>
        <w:t xml:space="preserve">1 на размещение нестационарного торгового объекта, расположенного по адресу: </w:t>
      </w:r>
      <w:r w:rsidR="00881B64">
        <w:rPr>
          <w:sz w:val="28"/>
          <w:szCs w:val="28"/>
        </w:rPr>
        <w:tab/>
      </w:r>
      <w:proofErr w:type="gramStart"/>
      <w:r w:rsidR="00881B64">
        <w:rPr>
          <w:sz w:val="28"/>
          <w:szCs w:val="28"/>
        </w:rPr>
        <w:t xml:space="preserve"> ,</w:t>
      </w:r>
      <w:proofErr w:type="gramEnd"/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730"/>
          <w:tab w:val="left" w:leader="underscore" w:pos="4872"/>
        </w:tabs>
        <w:spacing w:line="322" w:lineRule="exact"/>
        <w:ind w:left="56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Специализация « 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»;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730"/>
          <w:tab w:val="left" w:leader="underscore" w:pos="2290"/>
        </w:tabs>
        <w:spacing w:line="322" w:lineRule="exact"/>
        <w:ind w:left="566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730"/>
          <w:tab w:val="left" w:leader="underscore" w:pos="2290"/>
        </w:tabs>
        <w:spacing w:line="322" w:lineRule="exact"/>
        <w:ind w:left="566"/>
        <w:rPr>
          <w:sz w:val="28"/>
          <w:szCs w:val="28"/>
        </w:rPr>
        <w:sectPr w:rsidR="00881B64">
          <w:pgSz w:w="11909" w:h="16834"/>
          <w:pgMar w:top="1325" w:right="1136" w:bottom="360" w:left="1135" w:header="720" w:footer="720" w:gutter="0"/>
          <w:cols w:space="60"/>
          <w:noEndnote/>
        </w:sectPr>
      </w:pPr>
    </w:p>
    <w:p w:rsidR="00881B64" w:rsidRDefault="00881B64" w:rsidP="00881B64">
      <w:pPr>
        <w:shd w:val="clear" w:color="auto" w:fill="FFFFFF"/>
        <w:tabs>
          <w:tab w:val="left" w:pos="1200"/>
        </w:tabs>
        <w:spacing w:line="322" w:lineRule="exact"/>
        <w:ind w:right="5" w:firstLine="710"/>
        <w:jc w:val="both"/>
      </w:pPr>
      <w:r>
        <w:rPr>
          <w:spacing w:val="-4"/>
          <w:sz w:val="28"/>
          <w:szCs w:val="28"/>
        </w:rPr>
        <w:lastRenderedPageBreak/>
        <w:t>4.3.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Участнику, подавшему заявку на участие в Конкурсе лично или через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представителя в Администрацию сотрудник, ответственный за прием</w:t>
      </w:r>
      <w:r>
        <w:rPr>
          <w:sz w:val="28"/>
          <w:szCs w:val="28"/>
        </w:rPr>
        <w:br/>
        <w:t>документов: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заявителя, в том числе полномочия представителя физического лица действовать от его имени;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копию документа, подтверждающего личность заявителя, и приобщает к поданной Заявке;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Заявки, необходимой для предоставления муниципальной услуги, следующим требованиям:</w:t>
      </w:r>
    </w:p>
    <w:p w:rsidR="00881B64" w:rsidRDefault="00881B64" w:rsidP="00881B64">
      <w:pPr>
        <w:rPr>
          <w:sz w:val="2"/>
          <w:szCs w:val="2"/>
        </w:rPr>
      </w:pPr>
    </w:p>
    <w:p w:rsidR="00881B64" w:rsidRDefault="00881B64" w:rsidP="00881B64">
      <w:pPr>
        <w:numPr>
          <w:ilvl w:val="0"/>
          <w:numId w:val="12"/>
        </w:numPr>
        <w:shd w:val="clear" w:color="auto" w:fill="FFFFFF"/>
        <w:tabs>
          <w:tab w:val="left" w:pos="989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sz w:val="28"/>
          <w:szCs w:val="28"/>
        </w:rPr>
        <w:t>целостность конверта с Заявкой, отсутствие признаков повреждений;</w:t>
      </w:r>
    </w:p>
    <w:p w:rsidR="00881B64" w:rsidRDefault="00881B64" w:rsidP="00881B64">
      <w:pPr>
        <w:numPr>
          <w:ilvl w:val="0"/>
          <w:numId w:val="12"/>
        </w:numPr>
        <w:shd w:val="clear" w:color="auto" w:fill="FFFFFF"/>
        <w:tabs>
          <w:tab w:val="left" w:pos="989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sz w:val="28"/>
          <w:szCs w:val="28"/>
        </w:rPr>
        <w:t>текст на конверте с Заявкой написан разборчиво;</w:t>
      </w:r>
    </w:p>
    <w:p w:rsidR="00881B64" w:rsidRDefault="00881B64" w:rsidP="00881B64">
      <w:pPr>
        <w:numPr>
          <w:ilvl w:val="0"/>
          <w:numId w:val="12"/>
        </w:numPr>
        <w:shd w:val="clear" w:color="auto" w:fill="FFFFFF"/>
        <w:tabs>
          <w:tab w:val="left" w:pos="989"/>
        </w:tabs>
        <w:spacing w:line="322" w:lineRule="exact"/>
        <w:ind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 конверте с Заявкой нет подчисток, приписок, зачеркнутых слов и иных не оговоренных в них исправлений, не заполнено карандашом.</w:t>
      </w:r>
    </w:p>
    <w:p w:rsidR="00881B64" w:rsidRDefault="00881B64" w:rsidP="00881B64">
      <w:pPr>
        <w:rPr>
          <w:sz w:val="2"/>
          <w:szCs w:val="2"/>
        </w:rPr>
      </w:pP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>регистрирует Заявку;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в получении Заявки с указанием даты и времени их получения.</w:t>
      </w:r>
    </w:p>
    <w:p w:rsidR="00881B64" w:rsidRDefault="00881B64" w:rsidP="00881B64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 xml:space="preserve">При наличии оснований для отказа в приеме Заявки, необходимых для предоставления муниципальной услуги специалист отдела по потребительскому рынку и предпринимательству Администрации, ответственный за прием документов, уведомляет заявителя о наличии </w:t>
      </w:r>
      <w:r>
        <w:rPr>
          <w:spacing w:val="-1"/>
          <w:sz w:val="28"/>
          <w:szCs w:val="28"/>
        </w:rPr>
        <w:t xml:space="preserve">препятствий к принятию Заявки, объясняет заявителю содержание выявленных </w:t>
      </w:r>
      <w:r>
        <w:rPr>
          <w:sz w:val="28"/>
          <w:szCs w:val="28"/>
        </w:rPr>
        <w:t>недостатков в предоставленной Заявке и предлагает принять меры по их устранению.</w:t>
      </w:r>
    </w:p>
    <w:p w:rsidR="00881B64" w:rsidRDefault="00881B64" w:rsidP="00881B64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4.3.1. Каждый конверт с заявкой на участие в конкурсе регистрируется организатором конкурса в журнале регистрации заявок НТО с указанием времени поступления Заявки (число, месяц, год, время в часах и минутах).</w:t>
      </w:r>
    </w:p>
    <w:p w:rsidR="00881B64" w:rsidRDefault="00881B64" w:rsidP="00881B64">
      <w:pPr>
        <w:shd w:val="clear" w:color="auto" w:fill="FFFFFF"/>
        <w:tabs>
          <w:tab w:val="left" w:pos="1200"/>
        </w:tabs>
        <w:spacing w:before="139" w:line="322" w:lineRule="exact"/>
        <w:ind w:left="710"/>
      </w:pPr>
      <w:r>
        <w:rPr>
          <w:spacing w:val="-4"/>
          <w:sz w:val="28"/>
          <w:szCs w:val="28"/>
        </w:rPr>
        <w:t>4.4.</w:t>
      </w:r>
      <w:r>
        <w:rPr>
          <w:sz w:val="28"/>
          <w:szCs w:val="28"/>
        </w:rPr>
        <w:tab/>
        <w:t>Заявка на участие в конкурсе должна содержать:</w:t>
      </w:r>
    </w:p>
    <w:p w:rsidR="00881B64" w:rsidRDefault="00881B64" w:rsidP="00881B64">
      <w:pPr>
        <w:numPr>
          <w:ilvl w:val="0"/>
          <w:numId w:val="13"/>
        </w:numPr>
        <w:shd w:val="clear" w:color="auto" w:fill="FFFFFF"/>
        <w:tabs>
          <w:tab w:val="left" w:pos="113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заявление (в соответствии с приложением 1 к данному положению);</w:t>
      </w:r>
    </w:p>
    <w:p w:rsidR="00881B64" w:rsidRDefault="00881B64" w:rsidP="00881B64">
      <w:pPr>
        <w:numPr>
          <w:ilvl w:val="0"/>
          <w:numId w:val="13"/>
        </w:numPr>
        <w:shd w:val="clear" w:color="auto" w:fill="FFFFFF"/>
        <w:tabs>
          <w:tab w:val="left" w:pos="1133"/>
        </w:tabs>
        <w:spacing w:line="322" w:lineRule="exact"/>
        <w:ind w:right="48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сведения об участнике Конкурса (приложение № 2 к данному положению);</w:t>
      </w:r>
    </w:p>
    <w:p w:rsidR="00881B64" w:rsidRDefault="00881B64" w:rsidP="00881B64">
      <w:pPr>
        <w:numPr>
          <w:ilvl w:val="0"/>
          <w:numId w:val="13"/>
        </w:numPr>
        <w:shd w:val="clear" w:color="auto" w:fill="FFFFFF"/>
        <w:tabs>
          <w:tab w:val="left" w:pos="1133"/>
        </w:tabs>
        <w:spacing w:line="322" w:lineRule="exact"/>
        <w:ind w:right="43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конкурсное предложение по предмету Конкурса – Лоту (приложение № 3 к данному положению);</w:t>
      </w:r>
    </w:p>
    <w:p w:rsidR="00881B64" w:rsidRDefault="00C62526" w:rsidP="00C62526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        </w:t>
      </w:r>
      <w:r w:rsidR="00881B64">
        <w:rPr>
          <w:sz w:val="28"/>
          <w:szCs w:val="28"/>
        </w:rPr>
        <w:t>4) информация о режиме работы объекта;</w:t>
      </w:r>
    </w:p>
    <w:p w:rsidR="00881B64" w:rsidRDefault="00881B64" w:rsidP="00881B64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22" w:lineRule="exact"/>
        <w:ind w:right="38"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информация о виде деятельности и виде продукции, планируемой к реализации;</w:t>
      </w:r>
    </w:p>
    <w:p w:rsidR="00881B64" w:rsidRPr="002602B7" w:rsidRDefault="00881B64" w:rsidP="00881B64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22" w:lineRule="exact"/>
        <w:ind w:right="38" w:firstLine="710"/>
        <w:jc w:val="both"/>
        <w:rPr>
          <w:color w:val="000000" w:themeColor="text1"/>
          <w:spacing w:val="-3"/>
          <w:sz w:val="28"/>
          <w:szCs w:val="28"/>
        </w:rPr>
      </w:pPr>
      <w:r w:rsidRPr="002602B7">
        <w:rPr>
          <w:color w:val="000000" w:themeColor="text1"/>
          <w:sz w:val="28"/>
          <w:szCs w:val="28"/>
        </w:rPr>
        <w:t xml:space="preserve">эскиз (фото) планируемого к размещению НТО. Для киосков и павильонов – эскиз, согласованный с отделом архитектуры и градостроительства Администрации муниципального района </w:t>
      </w:r>
      <w:proofErr w:type="spellStart"/>
      <w:r w:rsidRPr="002602B7">
        <w:rPr>
          <w:color w:val="000000" w:themeColor="text1"/>
          <w:sz w:val="28"/>
          <w:szCs w:val="28"/>
        </w:rPr>
        <w:t>Ермекеевский</w:t>
      </w:r>
      <w:proofErr w:type="spellEnd"/>
      <w:r w:rsidRPr="002602B7">
        <w:rPr>
          <w:color w:val="000000" w:themeColor="text1"/>
          <w:sz w:val="28"/>
          <w:szCs w:val="28"/>
        </w:rPr>
        <w:t xml:space="preserve"> район;</w:t>
      </w:r>
    </w:p>
    <w:p w:rsidR="00881B64" w:rsidRDefault="00881B64" w:rsidP="00881B64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информацию о количестве создаваемых рабочих местах;</w:t>
      </w:r>
    </w:p>
    <w:p w:rsidR="00881B64" w:rsidRDefault="00881B64" w:rsidP="00881B64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заверенная копия Устава (для юридических лиц).</w:t>
      </w:r>
    </w:p>
    <w:p w:rsidR="00881B64" w:rsidRDefault="00881B64" w:rsidP="00881B64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 на осуществление</w:t>
      </w:r>
    </w:p>
    <w:p w:rsidR="00881B64" w:rsidRDefault="00881B64" w:rsidP="00881B64">
      <w:pPr>
        <w:numPr>
          <w:ilvl w:val="0"/>
          <w:numId w:val="14"/>
        </w:numPr>
        <w:shd w:val="clear" w:color="auto" w:fill="FFFFFF"/>
        <w:tabs>
          <w:tab w:val="left" w:pos="1133"/>
        </w:tabs>
        <w:spacing w:line="322" w:lineRule="exact"/>
        <w:ind w:left="710"/>
        <w:rPr>
          <w:spacing w:val="-3"/>
          <w:sz w:val="28"/>
          <w:szCs w:val="28"/>
        </w:rPr>
        <w:sectPr w:rsidR="00881B64">
          <w:pgSz w:w="11909" w:h="16834"/>
          <w:pgMar w:top="1131" w:right="1136" w:bottom="360" w:left="1135" w:header="720" w:footer="720" w:gutter="0"/>
          <w:cols w:space="60"/>
          <w:noEndnote/>
        </w:sectPr>
      </w:pPr>
    </w:p>
    <w:p w:rsidR="00881B64" w:rsidRDefault="00881B64" w:rsidP="00881B64">
      <w:pPr>
        <w:shd w:val="clear" w:color="auto" w:fill="FFFFFF"/>
        <w:spacing w:line="322" w:lineRule="exact"/>
      </w:pPr>
      <w:r>
        <w:rPr>
          <w:sz w:val="28"/>
          <w:szCs w:val="28"/>
        </w:rPr>
        <w:lastRenderedPageBreak/>
        <w:t>действий от имени Заявителя.</w:t>
      </w:r>
    </w:p>
    <w:p w:rsidR="00881B64" w:rsidRDefault="00881B64" w:rsidP="00881B64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10) опись документов, представленных на конкурс (приложение № 4 к данному положению).</w:t>
      </w:r>
    </w:p>
    <w:p w:rsidR="00881B64" w:rsidRDefault="00881B64" w:rsidP="00881B64">
      <w:pPr>
        <w:shd w:val="clear" w:color="auto" w:fill="FFFFFF"/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 xml:space="preserve">4.4.1. Документы, запрашиваемые отделом по потребительскому рынку и </w:t>
      </w:r>
      <w:r>
        <w:rPr>
          <w:sz w:val="28"/>
          <w:szCs w:val="28"/>
        </w:rPr>
        <w:t>предпринимательству Администрации на базе межведомственного взаимодействия, которые Заявитель вправе представить самостоятельно:</w:t>
      </w:r>
    </w:p>
    <w:p w:rsidR="00881B64" w:rsidRDefault="00881B64" w:rsidP="00881B64">
      <w:pPr>
        <w:numPr>
          <w:ilvl w:val="0"/>
          <w:numId w:val="15"/>
        </w:numPr>
        <w:shd w:val="clear" w:color="auto" w:fill="FFFFFF"/>
        <w:tabs>
          <w:tab w:val="left" w:pos="912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(индивидуальных предпринимателей).</w:t>
      </w:r>
    </w:p>
    <w:p w:rsidR="00881B64" w:rsidRDefault="00881B64" w:rsidP="00881B64">
      <w:pPr>
        <w:numPr>
          <w:ilvl w:val="0"/>
          <w:numId w:val="15"/>
        </w:numPr>
        <w:shd w:val="clear" w:color="auto" w:fill="FFFFFF"/>
        <w:tabs>
          <w:tab w:val="left" w:pos="912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конкурса.</w:t>
      </w:r>
    </w:p>
    <w:p w:rsidR="00881B64" w:rsidRDefault="00881B64" w:rsidP="00881B64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4.5. Все листы заявки должны быть прошиты и пронумерованы и подписаны участником или лицом, уполномоченным таким участником.</w:t>
      </w:r>
    </w:p>
    <w:p w:rsidR="00881B64" w:rsidRDefault="00881B64" w:rsidP="00881B64">
      <w:pPr>
        <w:shd w:val="clear" w:color="auto" w:fill="FFFFFF"/>
        <w:tabs>
          <w:tab w:val="left" w:pos="1238"/>
        </w:tabs>
        <w:spacing w:line="322" w:lineRule="exact"/>
        <w:ind w:right="5" w:firstLine="566"/>
        <w:jc w:val="both"/>
      </w:pPr>
      <w:r>
        <w:rPr>
          <w:spacing w:val="-3"/>
          <w:sz w:val="28"/>
          <w:szCs w:val="28"/>
        </w:rPr>
        <w:t>4.6.</w:t>
      </w:r>
      <w:r>
        <w:rPr>
          <w:sz w:val="28"/>
          <w:szCs w:val="28"/>
        </w:rPr>
        <w:tab/>
        <w:t>Прием заявки (изменений в заявку) на участие в конкурсе</w:t>
      </w:r>
      <w:r>
        <w:rPr>
          <w:sz w:val="28"/>
          <w:szCs w:val="28"/>
        </w:rPr>
        <w:br/>
        <w:t>прекращается за 1 (один) рабочий день до наступления срока вскрытия</w:t>
      </w:r>
      <w:r>
        <w:rPr>
          <w:sz w:val="28"/>
          <w:szCs w:val="28"/>
        </w:rPr>
        <w:br/>
        <w:t>конвертов с заявкой на участие в конкурсе.</w:t>
      </w:r>
    </w:p>
    <w:p w:rsidR="00881B64" w:rsidRDefault="00881B64" w:rsidP="00881B64">
      <w:pPr>
        <w:numPr>
          <w:ilvl w:val="0"/>
          <w:numId w:val="16"/>
        </w:numPr>
        <w:shd w:val="clear" w:color="auto" w:fill="FFFFFF"/>
        <w:tabs>
          <w:tab w:val="left" w:pos="1061"/>
        </w:tabs>
        <w:spacing w:line="322" w:lineRule="exact"/>
        <w:ind w:left="571"/>
        <w:rPr>
          <w:spacing w:val="-4"/>
          <w:sz w:val="28"/>
          <w:szCs w:val="28"/>
        </w:rPr>
      </w:pPr>
      <w:r>
        <w:rPr>
          <w:sz w:val="28"/>
          <w:szCs w:val="28"/>
        </w:rPr>
        <w:t>Заявка на участие в конкурсе подается на русском языке.</w:t>
      </w:r>
    </w:p>
    <w:p w:rsidR="00881B64" w:rsidRDefault="00881B64" w:rsidP="00881B64">
      <w:pPr>
        <w:numPr>
          <w:ilvl w:val="0"/>
          <w:numId w:val="16"/>
        </w:numPr>
        <w:shd w:val="clear" w:color="auto" w:fill="FFFFFF"/>
        <w:tabs>
          <w:tab w:val="left" w:pos="1061"/>
        </w:tabs>
        <w:spacing w:line="322" w:lineRule="exact"/>
        <w:ind w:right="5" w:firstLine="57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881B64" w:rsidRDefault="00881B64" w:rsidP="00881B64">
      <w:pPr>
        <w:numPr>
          <w:ilvl w:val="0"/>
          <w:numId w:val="16"/>
        </w:numPr>
        <w:shd w:val="clear" w:color="auto" w:fill="FFFFFF"/>
        <w:tabs>
          <w:tab w:val="left" w:pos="1061"/>
        </w:tabs>
        <w:spacing w:line="322" w:lineRule="exact"/>
        <w:ind w:firstLine="57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Участник конкурса (далее – Участник) вправе подать только одну заявку на участие в конкурсе в отношении каждого предмета конкурса (лота). </w:t>
      </w:r>
      <w:r>
        <w:rPr>
          <w:spacing w:val="-1"/>
          <w:sz w:val="28"/>
          <w:szCs w:val="28"/>
        </w:rPr>
        <w:t xml:space="preserve">В случае установления факта подачи одним Участником двух и более заявок на </w:t>
      </w:r>
      <w:r>
        <w:rPr>
          <w:sz w:val="28"/>
          <w:szCs w:val="28"/>
        </w:rPr>
        <w:t>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881B64" w:rsidRDefault="00881B64" w:rsidP="00881B64">
      <w:pPr>
        <w:shd w:val="clear" w:color="auto" w:fill="FFFFFF"/>
        <w:spacing w:line="322" w:lineRule="exact"/>
        <w:ind w:right="48" w:firstLine="571"/>
        <w:jc w:val="both"/>
      </w:pPr>
      <w:r>
        <w:rPr>
          <w:sz w:val="28"/>
          <w:szCs w:val="28"/>
        </w:rPr>
        <w:t>4.10 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881B64" w:rsidRDefault="00881B64" w:rsidP="00881B64">
      <w:pPr>
        <w:shd w:val="clear" w:color="auto" w:fill="FFFFFF"/>
        <w:spacing w:line="322" w:lineRule="exact"/>
        <w:ind w:right="43" w:firstLine="566"/>
        <w:jc w:val="both"/>
      </w:pPr>
      <w:r>
        <w:rPr>
          <w:sz w:val="28"/>
          <w:szCs w:val="28"/>
        </w:rPr>
        <w:t>4.11. Комиссия по проведению конкурса на право размещения НТО отклоняет заявку на участие в конкурсе в случае:</w:t>
      </w:r>
    </w:p>
    <w:p w:rsidR="00881B64" w:rsidRDefault="00881B64" w:rsidP="00881B64">
      <w:pPr>
        <w:shd w:val="clear" w:color="auto" w:fill="FFFFFF"/>
        <w:spacing w:line="322" w:lineRule="exact"/>
        <w:ind w:firstLine="566"/>
        <w:jc w:val="both"/>
      </w:pPr>
      <w:r>
        <w:rPr>
          <w:spacing w:val="-1"/>
          <w:sz w:val="28"/>
          <w:szCs w:val="28"/>
        </w:rPr>
        <w:t xml:space="preserve">- непредставления определенных конкурсной документацией документов в </w:t>
      </w:r>
      <w:r>
        <w:rPr>
          <w:sz w:val="28"/>
          <w:szCs w:val="28"/>
        </w:rPr>
        <w:t>составе заявки на участие в конкурсе по обязательным требованиям, указанным в п. 4.4. настоящей конкурсной документации;</w:t>
      </w:r>
    </w:p>
    <w:p w:rsidR="00881B64" w:rsidRDefault="00881B64" w:rsidP="00881B64">
      <w:pPr>
        <w:numPr>
          <w:ilvl w:val="0"/>
          <w:numId w:val="15"/>
        </w:numPr>
        <w:shd w:val="clear" w:color="auto" w:fill="FFFFFF"/>
        <w:tabs>
          <w:tab w:val="left" w:pos="912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недостоверных данных или поддельных документов, проведения в отношении участника конкурса процедуры банкротства, приостановления деятельности участника конкурса;</w:t>
      </w:r>
    </w:p>
    <w:p w:rsidR="00881B64" w:rsidRDefault="00881B64" w:rsidP="00881B64">
      <w:pPr>
        <w:numPr>
          <w:ilvl w:val="0"/>
          <w:numId w:val="15"/>
        </w:numPr>
        <w:shd w:val="clear" w:color="auto" w:fill="FFFFFF"/>
        <w:tabs>
          <w:tab w:val="left" w:pos="912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 заявки на участие в конкурсе требованиям конкурсной документации;</w:t>
      </w:r>
    </w:p>
    <w:p w:rsidR="00881B64" w:rsidRDefault="00881B64" w:rsidP="00881B64">
      <w:pPr>
        <w:shd w:val="clear" w:color="auto" w:fill="FFFFFF"/>
        <w:tabs>
          <w:tab w:val="left" w:pos="1234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неисполнения требований, предъявляемых к оформлению</w:t>
      </w:r>
      <w:r>
        <w:rPr>
          <w:sz w:val="28"/>
          <w:szCs w:val="28"/>
        </w:rPr>
        <w:br/>
        <w:t>документации.</w:t>
      </w:r>
    </w:p>
    <w:p w:rsidR="00881B64" w:rsidRDefault="00881B64" w:rsidP="00881B64">
      <w:pPr>
        <w:shd w:val="clear" w:color="auto" w:fill="FFFFFF"/>
        <w:spacing w:before="278"/>
        <w:ind w:left="797"/>
      </w:pPr>
      <w:r>
        <w:rPr>
          <w:sz w:val="28"/>
          <w:szCs w:val="28"/>
        </w:rPr>
        <w:t>5. Порядок вскрытия конвертов с заявками на участие в конкурсе</w:t>
      </w:r>
    </w:p>
    <w:p w:rsidR="00881B64" w:rsidRDefault="00881B64" w:rsidP="00881B64">
      <w:pPr>
        <w:shd w:val="clear" w:color="auto" w:fill="FFFFFF"/>
        <w:spacing w:before="278"/>
        <w:ind w:left="797"/>
        <w:sectPr w:rsidR="00881B64">
          <w:pgSz w:w="11909" w:h="16834"/>
          <w:pgMar w:top="1311" w:right="1136" w:bottom="360" w:left="1135" w:header="720" w:footer="720" w:gutter="0"/>
          <w:cols w:space="60"/>
          <w:noEndnote/>
        </w:sectPr>
      </w:pPr>
    </w:p>
    <w:p w:rsidR="00881B64" w:rsidRDefault="00881B64" w:rsidP="00881B64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right="43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Вскрытие конвертов с заявками на участие в конкурсе состоится по адресу: </w:t>
      </w:r>
      <w:r w:rsidR="00C62526">
        <w:rPr>
          <w:sz w:val="28"/>
          <w:szCs w:val="28"/>
        </w:rPr>
        <w:t xml:space="preserve"> с. </w:t>
      </w:r>
      <w:proofErr w:type="spellStart"/>
      <w:r w:rsidR="00C62526">
        <w:rPr>
          <w:sz w:val="28"/>
          <w:szCs w:val="28"/>
        </w:rPr>
        <w:t>Бекетово</w:t>
      </w:r>
      <w:proofErr w:type="spellEnd"/>
      <w:r w:rsidR="00C62526">
        <w:rPr>
          <w:sz w:val="28"/>
          <w:szCs w:val="28"/>
        </w:rPr>
        <w:t xml:space="preserve">, ул. </w:t>
      </w:r>
      <w:proofErr w:type="gramStart"/>
      <w:r w:rsidR="00C62526">
        <w:rPr>
          <w:sz w:val="28"/>
          <w:szCs w:val="28"/>
        </w:rPr>
        <w:t>Школьная</w:t>
      </w:r>
      <w:proofErr w:type="gramEnd"/>
      <w:r w:rsidR="00C62526">
        <w:rPr>
          <w:sz w:val="28"/>
          <w:szCs w:val="28"/>
        </w:rPr>
        <w:t xml:space="preserve">, д.2. </w:t>
      </w:r>
      <w:r w:rsidR="00C62526" w:rsidRPr="002602B7">
        <w:rPr>
          <w:color w:val="000000" w:themeColor="text1"/>
          <w:sz w:val="28"/>
          <w:szCs w:val="28"/>
        </w:rPr>
        <w:t xml:space="preserve">21 января </w:t>
      </w:r>
      <w:r w:rsidRPr="002602B7">
        <w:rPr>
          <w:color w:val="000000" w:themeColor="text1"/>
          <w:sz w:val="28"/>
          <w:szCs w:val="28"/>
        </w:rPr>
        <w:t>202</w:t>
      </w:r>
      <w:r w:rsidR="00C62526" w:rsidRPr="002602B7">
        <w:rPr>
          <w:color w:val="000000" w:themeColor="text1"/>
          <w:sz w:val="28"/>
          <w:szCs w:val="28"/>
        </w:rPr>
        <w:t>2</w:t>
      </w:r>
      <w:r w:rsidRPr="002602B7">
        <w:rPr>
          <w:color w:val="000000" w:themeColor="text1"/>
          <w:sz w:val="28"/>
          <w:szCs w:val="28"/>
        </w:rPr>
        <w:t xml:space="preserve"> года в 17 час. 00 мин</w:t>
      </w:r>
      <w:r>
        <w:rPr>
          <w:sz w:val="28"/>
          <w:szCs w:val="28"/>
        </w:rPr>
        <w:t>.</w:t>
      </w:r>
    </w:p>
    <w:p w:rsidR="00C62526" w:rsidRPr="00C62526" w:rsidRDefault="00881B64" w:rsidP="00881B64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 w:rsidRPr="00C62526">
        <w:rPr>
          <w:sz w:val="28"/>
          <w:szCs w:val="28"/>
        </w:rPr>
        <w:t xml:space="preserve">Регистрация участников производится в день вскрытия конвертов </w:t>
      </w:r>
      <w:r w:rsidR="002602B7">
        <w:rPr>
          <w:sz w:val="28"/>
          <w:szCs w:val="28"/>
        </w:rPr>
        <w:t>– 21 января 2022 г. с 17.05 мин. По адресу</w:t>
      </w:r>
      <w:proofErr w:type="gramStart"/>
      <w:r w:rsidR="002602B7">
        <w:rPr>
          <w:sz w:val="28"/>
          <w:szCs w:val="28"/>
        </w:rPr>
        <w:t xml:space="preserve"> :</w:t>
      </w:r>
      <w:proofErr w:type="gramEnd"/>
      <w:r w:rsidR="002602B7">
        <w:rPr>
          <w:sz w:val="28"/>
          <w:szCs w:val="28"/>
        </w:rPr>
        <w:t xml:space="preserve"> с. </w:t>
      </w:r>
      <w:proofErr w:type="spellStart"/>
      <w:r w:rsidR="002602B7">
        <w:rPr>
          <w:sz w:val="28"/>
          <w:szCs w:val="28"/>
        </w:rPr>
        <w:t>Бекето</w:t>
      </w:r>
      <w:r w:rsidR="00C62526">
        <w:rPr>
          <w:sz w:val="28"/>
          <w:szCs w:val="28"/>
        </w:rPr>
        <w:t>во</w:t>
      </w:r>
      <w:proofErr w:type="spellEnd"/>
      <w:r w:rsidR="00C62526">
        <w:rPr>
          <w:sz w:val="28"/>
          <w:szCs w:val="28"/>
        </w:rPr>
        <w:t>, ул. Школьная, д.2</w:t>
      </w:r>
    </w:p>
    <w:p w:rsidR="00881B64" w:rsidRPr="00C62526" w:rsidRDefault="00881B64" w:rsidP="00881B64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 w:rsidRPr="00C62526">
        <w:rPr>
          <w:spacing w:val="-1"/>
          <w:sz w:val="28"/>
          <w:szCs w:val="28"/>
        </w:rPr>
        <w:t xml:space="preserve">Заявители или их представители вправе присутствовать при вскрытии </w:t>
      </w:r>
      <w:r w:rsidRPr="00C62526">
        <w:rPr>
          <w:sz w:val="28"/>
          <w:szCs w:val="28"/>
        </w:rPr>
        <w:t>конвертов с заявками на участие в конкурсе.</w:t>
      </w:r>
    </w:p>
    <w:p w:rsidR="00881B64" w:rsidRDefault="00881B64" w:rsidP="00881B64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Все присутствующие при вскрытии конвертов лица регистрируются в </w:t>
      </w:r>
      <w:r>
        <w:rPr>
          <w:sz w:val="28"/>
          <w:szCs w:val="28"/>
        </w:rPr>
        <w:t>Листе регистрации, составляемом и подписываемом секретарем Комиссии.</w:t>
      </w:r>
    </w:p>
    <w:p w:rsidR="00881B64" w:rsidRDefault="00881B64" w:rsidP="00881B64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конкурсе.</w:t>
      </w:r>
      <w:proofErr w:type="gramEnd"/>
    </w:p>
    <w:p w:rsidR="00881B64" w:rsidRDefault="00881B64" w:rsidP="00881B64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 вскрытия конвертов с заявками участников конкурса на </w:t>
      </w:r>
      <w:r>
        <w:rPr>
          <w:spacing w:val="-1"/>
          <w:sz w:val="28"/>
          <w:szCs w:val="28"/>
        </w:rPr>
        <w:t xml:space="preserve">право размещения нестационарных торговых объектов и объектов по оказанию </w:t>
      </w:r>
      <w:r>
        <w:rPr>
          <w:sz w:val="28"/>
          <w:szCs w:val="28"/>
        </w:rPr>
        <w:t xml:space="preserve">услуг ведется Комиссией и подписывается всеми присутствующими членами Комиссии после вскрытия конвертов с заявками на участие в конкурсе (приложение № 6 к данному положению). Указанный протокол размещается </w:t>
      </w:r>
      <w:r>
        <w:rPr>
          <w:spacing w:val="-1"/>
          <w:sz w:val="28"/>
          <w:szCs w:val="28"/>
        </w:rPr>
        <w:t xml:space="preserve">Организатором в течение двух рабочих дней, следующих после дня подписания </w:t>
      </w:r>
      <w:r>
        <w:rPr>
          <w:sz w:val="28"/>
          <w:szCs w:val="28"/>
        </w:rPr>
        <w:t>такого протокола на официальном сайте Администрации в информационно-телекоммуникационной сети Интернет.</w:t>
      </w:r>
    </w:p>
    <w:p w:rsidR="00881B64" w:rsidRDefault="00881B64" w:rsidP="00881B64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Организатор конкурса осуществляет аудиозапись вскрытия конвертов с заявками на участие в конкурсе. Любой Участник,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881B64" w:rsidRDefault="00881B64" w:rsidP="00881B64">
      <w:pPr>
        <w:shd w:val="clear" w:color="auto" w:fill="FFFFFF"/>
        <w:spacing w:before="278"/>
        <w:ind w:right="5"/>
        <w:jc w:val="center"/>
      </w:pPr>
      <w:r>
        <w:rPr>
          <w:sz w:val="28"/>
          <w:szCs w:val="28"/>
        </w:rPr>
        <w:t>6.   Рассмотрение заявок на участие в конкурсе</w:t>
      </w:r>
    </w:p>
    <w:p w:rsidR="00881B64" w:rsidRDefault="00881B64" w:rsidP="00881B64">
      <w:pPr>
        <w:numPr>
          <w:ilvl w:val="0"/>
          <w:numId w:val="18"/>
        </w:numPr>
        <w:shd w:val="clear" w:color="auto" w:fill="FFFFFF"/>
        <w:tabs>
          <w:tab w:val="left" w:pos="1133"/>
        </w:tabs>
        <w:spacing w:before="278"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Конкурсная комиссия рассматривает заявки на участие в конкурсе на </w:t>
      </w:r>
      <w:r>
        <w:rPr>
          <w:sz w:val="28"/>
          <w:szCs w:val="28"/>
        </w:rPr>
        <w:t>предмет соответствия требованиям, установленным конкурсной документацией, и соответствие заявителей требованиям, установленным к участникам конкурса.</w:t>
      </w:r>
    </w:p>
    <w:p w:rsidR="00881B64" w:rsidRDefault="00881B64" w:rsidP="00881B64">
      <w:pPr>
        <w:numPr>
          <w:ilvl w:val="0"/>
          <w:numId w:val="18"/>
        </w:numPr>
        <w:shd w:val="clear" w:color="auto" w:fill="FFFFFF"/>
        <w:tabs>
          <w:tab w:val="left" w:pos="1133"/>
        </w:tabs>
        <w:spacing w:line="322" w:lineRule="exact"/>
        <w:ind w:right="43" w:firstLine="710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Срок рассмотрения заявок на участие в конкурсе составляет двадцать </w:t>
      </w:r>
      <w:r>
        <w:rPr>
          <w:sz w:val="28"/>
          <w:szCs w:val="28"/>
        </w:rPr>
        <w:t>рабочих дней со дня вскрытия конвертов с заявками на участие в конкурсе.</w:t>
      </w:r>
    </w:p>
    <w:p w:rsidR="00881B64" w:rsidRDefault="00881B64" w:rsidP="00881B64">
      <w:pPr>
        <w:numPr>
          <w:ilvl w:val="0"/>
          <w:numId w:val="18"/>
        </w:numPr>
        <w:shd w:val="clear" w:color="auto" w:fill="FFFFFF"/>
        <w:tabs>
          <w:tab w:val="left" w:pos="1133"/>
        </w:tabs>
        <w:spacing w:line="322" w:lineRule="exact"/>
        <w:ind w:right="43" w:firstLine="710"/>
        <w:jc w:val="both"/>
        <w:rPr>
          <w:spacing w:val="-3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На основании результатов рассмотрения заявок на участие в конкурсе Комиссией принимается решение о допуске к участию в конкурсе и признании </w:t>
      </w:r>
      <w:r>
        <w:rPr>
          <w:sz w:val="28"/>
          <w:szCs w:val="28"/>
        </w:rPr>
        <w:t>Участниками, о рассмотрении заявок и об определении победителей конкурса (далее – Победитель) или об отказе в допуске к участию в конкурсе, которое оформляется протоколом рассмотрения заявок и определения победителей конкурса на право размещения НТО.</w:t>
      </w:r>
      <w:proofErr w:type="gramEnd"/>
      <w:r>
        <w:rPr>
          <w:sz w:val="28"/>
          <w:szCs w:val="28"/>
        </w:rPr>
        <w:t xml:space="preserve"> Протокол рассмотрения заявок и </w:t>
      </w:r>
      <w:r>
        <w:rPr>
          <w:spacing w:val="-2"/>
          <w:sz w:val="28"/>
          <w:szCs w:val="28"/>
        </w:rPr>
        <w:t xml:space="preserve">определения победителей конкурса подписывается всеми присутствующими </w:t>
      </w:r>
      <w:proofErr w:type="gramStart"/>
      <w:r>
        <w:rPr>
          <w:spacing w:val="-2"/>
          <w:sz w:val="28"/>
          <w:szCs w:val="28"/>
        </w:rPr>
        <w:t>на</w:t>
      </w:r>
      <w:proofErr w:type="gramEnd"/>
    </w:p>
    <w:p w:rsidR="00881B64" w:rsidRDefault="00881B64" w:rsidP="00881B64">
      <w:pPr>
        <w:numPr>
          <w:ilvl w:val="0"/>
          <w:numId w:val="18"/>
        </w:numPr>
        <w:shd w:val="clear" w:color="auto" w:fill="FFFFFF"/>
        <w:tabs>
          <w:tab w:val="left" w:pos="1133"/>
        </w:tabs>
        <w:spacing w:line="322" w:lineRule="exact"/>
        <w:ind w:right="43" w:firstLine="710"/>
        <w:jc w:val="both"/>
        <w:rPr>
          <w:spacing w:val="-3"/>
          <w:sz w:val="28"/>
          <w:szCs w:val="28"/>
        </w:rPr>
        <w:sectPr w:rsidR="00881B64">
          <w:pgSz w:w="11909" w:h="16834"/>
          <w:pgMar w:top="1128" w:right="1136" w:bottom="360" w:left="1135" w:header="720" w:footer="720" w:gutter="0"/>
          <w:cols w:space="60"/>
          <w:noEndnote/>
        </w:sectPr>
      </w:pPr>
    </w:p>
    <w:p w:rsidR="00881B64" w:rsidRDefault="00881B64" w:rsidP="00881B64">
      <w:pPr>
        <w:shd w:val="clear" w:color="auto" w:fill="FFFFFF"/>
        <w:spacing w:line="322" w:lineRule="exact"/>
        <w:jc w:val="both"/>
      </w:pPr>
      <w:proofErr w:type="gramStart"/>
      <w:r>
        <w:rPr>
          <w:sz w:val="28"/>
          <w:szCs w:val="28"/>
        </w:rPr>
        <w:lastRenderedPageBreak/>
        <w:t>заседании</w:t>
      </w:r>
      <w:proofErr w:type="gramEnd"/>
      <w:r>
        <w:rPr>
          <w:sz w:val="28"/>
          <w:szCs w:val="28"/>
        </w:rPr>
        <w:t xml:space="preserve"> членами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Интернет.</w:t>
      </w:r>
    </w:p>
    <w:p w:rsidR="00881B64" w:rsidRDefault="00881B64" w:rsidP="00881B64">
      <w:pPr>
        <w:shd w:val="clear" w:color="auto" w:fill="FFFFFF"/>
        <w:tabs>
          <w:tab w:val="left" w:pos="1133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6.4.</w:t>
      </w:r>
      <w:r>
        <w:rPr>
          <w:sz w:val="28"/>
          <w:szCs w:val="28"/>
        </w:rPr>
        <w:tab/>
        <w:t>Администрация заключает Договор с единственным участником</w:t>
      </w:r>
      <w:r>
        <w:rPr>
          <w:sz w:val="28"/>
          <w:szCs w:val="28"/>
        </w:rPr>
        <w:br/>
        <w:t>конкурса (далее – Участник) в случаях, если конкурс признан несостоявшимся</w:t>
      </w:r>
      <w:r>
        <w:rPr>
          <w:sz w:val="28"/>
          <w:szCs w:val="28"/>
        </w:rPr>
        <w:br/>
        <w:t>по следующим основаниям: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окончании срока подачи заявок на участие в конкурсе подана только </w:t>
      </w:r>
      <w:r>
        <w:rPr>
          <w:sz w:val="28"/>
          <w:szCs w:val="28"/>
        </w:rPr>
        <w:t>одна заявка, при этом такая заявка признана соответствующей требованиям настоящего Положения и конкурсной документации;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результатам рассмотрения заявок на участие в конкурсе только одна </w:t>
      </w:r>
      <w:r>
        <w:rPr>
          <w:sz w:val="28"/>
          <w:szCs w:val="28"/>
        </w:rPr>
        <w:t>заявка признана соответствующей требованиям настоящего Положения и конкурсной документации.</w:t>
      </w:r>
    </w:p>
    <w:p w:rsidR="00881B64" w:rsidRDefault="00881B64" w:rsidP="00881B64">
      <w:pPr>
        <w:shd w:val="clear" w:color="auto" w:fill="FFFFFF"/>
        <w:tabs>
          <w:tab w:val="left" w:pos="1133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Организатор конкурса осуществляет проведение повторного конкурса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следующих случаях: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подачи заявок на участие в конкурсе не подано ни одной такой заявки;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результатам рассмотрения заявок на участие в конкурсе конкурсная </w:t>
      </w:r>
      <w:r>
        <w:rPr>
          <w:sz w:val="28"/>
          <w:szCs w:val="28"/>
        </w:rPr>
        <w:t>комиссия отклонила все такие заявки;</w:t>
      </w:r>
    </w:p>
    <w:p w:rsidR="00881B64" w:rsidRDefault="00881B64" w:rsidP="00881B64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>при уклонении победителя конкурса от заключения Договора.</w:t>
      </w:r>
    </w:p>
    <w:p w:rsidR="00881B64" w:rsidRDefault="00881B64" w:rsidP="00881B64">
      <w:pPr>
        <w:shd w:val="clear" w:color="auto" w:fill="FFFFFF"/>
        <w:tabs>
          <w:tab w:val="left" w:pos="1282"/>
        </w:tabs>
        <w:spacing w:line="322" w:lineRule="exact"/>
        <w:ind w:right="5" w:firstLine="710"/>
        <w:jc w:val="both"/>
      </w:pPr>
      <w:r>
        <w:rPr>
          <w:spacing w:val="-4"/>
          <w:sz w:val="28"/>
          <w:szCs w:val="28"/>
        </w:rPr>
        <w:t>6.6.</w:t>
      </w:r>
      <w:r>
        <w:rPr>
          <w:sz w:val="28"/>
          <w:szCs w:val="28"/>
        </w:rPr>
        <w:tab/>
        <w:t>Протокол ведется конкурсной комиссией и подписывается всеми</w:t>
      </w:r>
      <w:r>
        <w:rPr>
          <w:sz w:val="28"/>
          <w:szCs w:val="28"/>
        </w:rPr>
        <w:br/>
        <w:t>присутствующими на заседании членами конкурсной комиссии в день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окончания рассмотрения заявок. Итоговый протокол, не позднее двух рабочих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дней, следующих после подписания, размещается на официальном сайте</w:t>
      </w:r>
      <w:r>
        <w:rPr>
          <w:sz w:val="28"/>
          <w:szCs w:val="28"/>
        </w:rPr>
        <w:br/>
        <w:t>Администрации в информационно-телекоммуникационной сети Интернет.</w:t>
      </w:r>
    </w:p>
    <w:p w:rsidR="00881B64" w:rsidRDefault="00881B64" w:rsidP="00881B64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 xml:space="preserve">Протокол рассмотрения заявок и определения победителей конкурса является основанием для заключения с Победителем договора на право </w:t>
      </w:r>
      <w:r>
        <w:rPr>
          <w:spacing w:val="-1"/>
          <w:sz w:val="28"/>
          <w:szCs w:val="28"/>
        </w:rPr>
        <w:t>размещения нестационарного торгового объекта и объекта по оказанию услуг.</w:t>
      </w:r>
    </w:p>
    <w:p w:rsidR="00881B64" w:rsidRDefault="00881B64" w:rsidP="00881B64">
      <w:pPr>
        <w:shd w:val="clear" w:color="auto" w:fill="FFFFFF"/>
        <w:spacing w:before="278" w:line="322" w:lineRule="exact"/>
        <w:ind w:left="2659" w:right="1114" w:hanging="1426"/>
      </w:pPr>
      <w:r>
        <w:rPr>
          <w:sz w:val="28"/>
          <w:szCs w:val="28"/>
        </w:rPr>
        <w:t>7.   Оценка и сопоставление заявок на участие в конкурсе и определение победителя конкурса</w:t>
      </w:r>
    </w:p>
    <w:p w:rsidR="00881B64" w:rsidRDefault="00881B64" w:rsidP="00881B64">
      <w:pPr>
        <w:numPr>
          <w:ilvl w:val="0"/>
          <w:numId w:val="19"/>
        </w:numPr>
        <w:shd w:val="clear" w:color="auto" w:fill="FFFFFF"/>
        <w:tabs>
          <w:tab w:val="left" w:pos="1133"/>
        </w:tabs>
        <w:spacing w:before="278"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По результатам оценки конкурсной документации Комиссия определяет победителя конкурса по бальной системе по каждому лоту. Итоговая оценка заявки Участника рассчитывается путем сложения оценок, </w:t>
      </w:r>
      <w:r>
        <w:rPr>
          <w:spacing w:val="-1"/>
          <w:sz w:val="28"/>
          <w:szCs w:val="28"/>
        </w:rPr>
        <w:t xml:space="preserve">присвоенных соответствующему Участнику по критериям, указанным в пункте 3.1 настоящей конкурсной документации. Каждой заявке на участие в конкурсе присваивается порядковый номер в порядке уменьшения степени выгодности, </w:t>
      </w:r>
      <w:r>
        <w:rPr>
          <w:sz w:val="28"/>
          <w:szCs w:val="28"/>
        </w:rPr>
        <w:t>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81B64" w:rsidRDefault="00881B64" w:rsidP="00881B64">
      <w:pPr>
        <w:numPr>
          <w:ilvl w:val="0"/>
          <w:numId w:val="19"/>
        </w:numPr>
        <w:shd w:val="clear" w:color="auto" w:fill="FFFFFF"/>
        <w:tabs>
          <w:tab w:val="left" w:pos="113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Победителем конкурса признается Участник, который предложил</w:t>
      </w:r>
    </w:p>
    <w:p w:rsidR="00881B64" w:rsidRDefault="00881B64" w:rsidP="00881B64">
      <w:pPr>
        <w:numPr>
          <w:ilvl w:val="0"/>
          <w:numId w:val="19"/>
        </w:numPr>
        <w:shd w:val="clear" w:color="auto" w:fill="FFFFFF"/>
        <w:tabs>
          <w:tab w:val="left" w:pos="1133"/>
        </w:tabs>
        <w:spacing w:line="322" w:lineRule="exact"/>
        <w:ind w:left="710"/>
        <w:rPr>
          <w:spacing w:val="-3"/>
          <w:sz w:val="28"/>
          <w:szCs w:val="28"/>
        </w:rPr>
        <w:sectPr w:rsidR="00881B64">
          <w:pgSz w:w="11909" w:h="16834"/>
          <w:pgMar w:top="1104" w:right="1174" w:bottom="360" w:left="1135" w:header="720" w:footer="720" w:gutter="0"/>
          <w:cols w:space="60"/>
          <w:noEndnote/>
        </w:sectPr>
      </w:pPr>
    </w:p>
    <w:p w:rsidR="00881B64" w:rsidRDefault="00881B64" w:rsidP="00881B64">
      <w:pPr>
        <w:shd w:val="clear" w:color="auto" w:fill="FFFFFF"/>
        <w:spacing w:line="322" w:lineRule="exact"/>
        <w:ind w:right="38"/>
        <w:jc w:val="both"/>
      </w:pPr>
      <w:r>
        <w:rPr>
          <w:spacing w:val="-2"/>
          <w:sz w:val="28"/>
          <w:szCs w:val="28"/>
        </w:rPr>
        <w:lastRenderedPageBreak/>
        <w:t xml:space="preserve">лучшие условия на основе критериев, указанных в конкурсной документации, и </w:t>
      </w:r>
      <w:r>
        <w:rPr>
          <w:sz w:val="28"/>
          <w:szCs w:val="28"/>
        </w:rPr>
        <w:t>заявке на участие в конкурсе, которого присвоен первый номер.</w:t>
      </w:r>
    </w:p>
    <w:p w:rsidR="00881B64" w:rsidRDefault="00881B64" w:rsidP="00881B64">
      <w:pPr>
        <w:shd w:val="clear" w:color="auto" w:fill="FFFFFF"/>
        <w:spacing w:before="278"/>
        <w:ind w:right="43"/>
        <w:jc w:val="center"/>
      </w:pPr>
      <w:r>
        <w:rPr>
          <w:sz w:val="28"/>
          <w:szCs w:val="28"/>
        </w:rPr>
        <w:t>8.   Заключение договора по результатам конкурса</w:t>
      </w:r>
    </w:p>
    <w:p w:rsidR="00881B64" w:rsidRDefault="00881B64" w:rsidP="00881B64">
      <w:pPr>
        <w:numPr>
          <w:ilvl w:val="0"/>
          <w:numId w:val="20"/>
        </w:numPr>
        <w:shd w:val="clear" w:color="auto" w:fill="FFFFFF"/>
        <w:tabs>
          <w:tab w:val="left" w:pos="1133"/>
        </w:tabs>
        <w:spacing w:before="278" w:line="322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Договор с Победителем заключает Администрация.</w:t>
      </w:r>
    </w:p>
    <w:p w:rsidR="00881B64" w:rsidRDefault="00881B64" w:rsidP="00881B64">
      <w:pPr>
        <w:numPr>
          <w:ilvl w:val="0"/>
          <w:numId w:val="20"/>
        </w:numPr>
        <w:shd w:val="clear" w:color="auto" w:fill="FFFFFF"/>
        <w:tabs>
          <w:tab w:val="left" w:pos="1133"/>
        </w:tabs>
        <w:spacing w:line="322" w:lineRule="exact"/>
        <w:ind w:right="24" w:firstLine="710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прилагаемый к конкурсной документации (приложение № 5).</w:t>
      </w:r>
    </w:p>
    <w:p w:rsidR="00881B64" w:rsidRDefault="00881B64" w:rsidP="00881B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8.2.1.</w:t>
      </w:r>
      <w:r>
        <w:rPr>
          <w:sz w:val="28"/>
          <w:szCs w:val="28"/>
        </w:rPr>
        <w:tab/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881B64" w:rsidRDefault="00881B64" w:rsidP="00881B64">
      <w:pPr>
        <w:shd w:val="clear" w:color="auto" w:fill="FFFFFF"/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881B64" w:rsidRDefault="00881B64" w:rsidP="00881B64">
      <w:pPr>
        <w:shd w:val="clear" w:color="auto" w:fill="FFFFFF"/>
        <w:tabs>
          <w:tab w:val="left" w:pos="1416"/>
        </w:tabs>
        <w:spacing w:line="322" w:lineRule="exact"/>
        <w:ind w:right="19" w:firstLine="710"/>
        <w:jc w:val="both"/>
      </w:pPr>
      <w:r>
        <w:rPr>
          <w:spacing w:val="-3"/>
          <w:sz w:val="28"/>
          <w:szCs w:val="28"/>
        </w:rPr>
        <w:t>8.2.2.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уклонении Победителя от заключения Договора Комиссией в</w:t>
      </w:r>
      <w:r>
        <w:rPr>
          <w:sz w:val="28"/>
          <w:szCs w:val="28"/>
        </w:rPr>
        <w:br/>
        <w:t>срок не позднее дня, следующего после дня установления факта указанного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уклонения составляется протокол об отказе от заключения Договора, в котором</w:t>
      </w:r>
      <w:r>
        <w:rPr>
          <w:spacing w:val="-1"/>
          <w:sz w:val="28"/>
          <w:szCs w:val="28"/>
        </w:rPr>
        <w:br/>
        <w:t>должны содержаться сведения о месте, дате и времени его составления, о лице,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сведения о фактах уклонении Победителя от заключения Договора на право</w:t>
      </w:r>
      <w:r>
        <w:rPr>
          <w:sz w:val="28"/>
          <w:szCs w:val="28"/>
        </w:rPr>
        <w:br/>
        <w:t>размещения нестационарного торгового объекта и объекта по оказанию услуг.</w:t>
      </w:r>
      <w:proofErr w:type="gramEnd"/>
    </w:p>
    <w:p w:rsidR="00881B64" w:rsidRDefault="00881B64" w:rsidP="00881B64">
      <w:pPr>
        <w:shd w:val="clear" w:color="auto" w:fill="FFFFFF"/>
        <w:spacing w:line="322" w:lineRule="exact"/>
        <w:ind w:right="24" w:firstLine="710"/>
        <w:jc w:val="both"/>
      </w:pPr>
      <w:r>
        <w:rPr>
          <w:sz w:val="28"/>
          <w:szCs w:val="28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</w:t>
      </w:r>
      <w:r>
        <w:rPr>
          <w:spacing w:val="-1"/>
          <w:sz w:val="28"/>
          <w:szCs w:val="28"/>
        </w:rPr>
        <w:t xml:space="preserve">которых хранится у организатора конкурса. Протокол об отказе от заключения </w:t>
      </w:r>
      <w:r>
        <w:rPr>
          <w:sz w:val="28"/>
          <w:szCs w:val="28"/>
        </w:rPr>
        <w:t>Договора размещается организатором конкурса на официальном сайте Администрации</w:t>
      </w:r>
      <w:r w:rsidRPr="00944AB0">
        <w:t xml:space="preserve"> </w:t>
      </w:r>
      <w:r w:rsidRPr="00944AB0">
        <w:rPr>
          <w:sz w:val="28"/>
          <w:szCs w:val="28"/>
        </w:rPr>
        <w:t xml:space="preserve">сельского поселения </w:t>
      </w:r>
      <w:proofErr w:type="spellStart"/>
      <w:r w:rsidRPr="00944AB0">
        <w:rPr>
          <w:sz w:val="28"/>
          <w:szCs w:val="28"/>
        </w:rPr>
        <w:t>Бекетовский</w:t>
      </w:r>
      <w:proofErr w:type="spellEnd"/>
      <w:r w:rsidRPr="00944A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в течение двух рабочих дней, следующих после дня подписания указанного протокола. Организатор конкурса в течение двух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указанного протокола передает выписку из протокола лицу, который отказывается от заключения Договора.</w:t>
      </w:r>
    </w:p>
    <w:p w:rsidR="00881B64" w:rsidRDefault="00881B64" w:rsidP="00881B64">
      <w:pPr>
        <w:shd w:val="clear" w:color="auto" w:fill="FFFFFF"/>
        <w:tabs>
          <w:tab w:val="left" w:pos="1133"/>
        </w:tabs>
        <w:spacing w:line="322" w:lineRule="exact"/>
        <w:ind w:right="24" w:firstLine="710"/>
        <w:jc w:val="both"/>
      </w:pPr>
      <w:r>
        <w:rPr>
          <w:spacing w:val="-3"/>
          <w:sz w:val="28"/>
          <w:szCs w:val="28"/>
        </w:rPr>
        <w:t>8.3.</w:t>
      </w:r>
      <w:r>
        <w:rPr>
          <w:sz w:val="28"/>
          <w:szCs w:val="28"/>
        </w:rPr>
        <w:tab/>
        <w:t>В случае если Победитель уклонился от подписания Договора,</w:t>
      </w:r>
      <w:r>
        <w:rPr>
          <w:sz w:val="28"/>
          <w:szCs w:val="28"/>
        </w:rPr>
        <w:br/>
        <w:t>Комиссия заключает Договор с Участником, заявке на участие, в конкурсе</w:t>
      </w:r>
      <w:r>
        <w:rPr>
          <w:sz w:val="28"/>
          <w:szCs w:val="28"/>
        </w:rPr>
        <w:br/>
        <w:t>которого присвоен второй номер.</w:t>
      </w:r>
    </w:p>
    <w:p w:rsidR="00881B64" w:rsidRDefault="00881B64" w:rsidP="00881B64">
      <w:pPr>
        <w:shd w:val="clear" w:color="auto" w:fill="FFFFFF"/>
        <w:spacing w:line="322" w:lineRule="exact"/>
        <w:ind w:right="19" w:firstLine="710"/>
        <w:jc w:val="both"/>
      </w:pPr>
      <w:r>
        <w:rPr>
          <w:sz w:val="28"/>
          <w:szCs w:val="28"/>
        </w:rPr>
        <w:t xml:space="preserve">8.3.1. </w:t>
      </w:r>
      <w:proofErr w:type="gramStart"/>
      <w:r>
        <w:rPr>
          <w:sz w:val="28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</w:t>
      </w:r>
      <w:r>
        <w:rPr>
          <w:spacing w:val="-1"/>
          <w:sz w:val="28"/>
          <w:szCs w:val="28"/>
        </w:rPr>
        <w:t xml:space="preserve">уклонении победителя конкурса от заключения Договора) передает Участнику, заявке на участие, в конкурсе которого присвоен второй номер, один экземпляр протокола и проект Договора на размещение НТО, который составляется путем </w:t>
      </w:r>
      <w:r>
        <w:rPr>
          <w:sz w:val="28"/>
          <w:szCs w:val="28"/>
        </w:rPr>
        <w:t>включения условий исполнения Договора, предложенных участником конкурса, заявке на участие, в конкурсе которого</w:t>
      </w:r>
      <w:proofErr w:type="gramEnd"/>
      <w:r>
        <w:rPr>
          <w:sz w:val="28"/>
          <w:szCs w:val="28"/>
        </w:rPr>
        <w:t xml:space="preserve"> присвоен второй номер. Указанный проект Договора подписывается Участником, заявке на участие, </w:t>
      </w:r>
      <w:proofErr w:type="gramStart"/>
      <w:r>
        <w:rPr>
          <w:sz w:val="28"/>
          <w:szCs w:val="28"/>
        </w:rPr>
        <w:t>в</w:t>
      </w:r>
      <w:proofErr w:type="gramEnd"/>
    </w:p>
    <w:p w:rsidR="00881B64" w:rsidRDefault="00881B64" w:rsidP="00881B64">
      <w:pPr>
        <w:shd w:val="clear" w:color="auto" w:fill="FFFFFF"/>
        <w:spacing w:line="322" w:lineRule="exact"/>
        <w:ind w:right="19" w:firstLine="710"/>
        <w:jc w:val="both"/>
        <w:sectPr w:rsidR="00881B64">
          <w:pgSz w:w="11909" w:h="16834"/>
          <w:pgMar w:top="1128" w:right="1136" w:bottom="360" w:left="1135" w:header="720" w:footer="720" w:gutter="0"/>
          <w:cols w:space="60"/>
          <w:noEndnote/>
        </w:sectPr>
      </w:pPr>
    </w:p>
    <w:p w:rsidR="00881B64" w:rsidRDefault="00881B64" w:rsidP="00881B64">
      <w:pPr>
        <w:shd w:val="clear" w:color="auto" w:fill="FFFFFF"/>
        <w:spacing w:line="322" w:lineRule="exact"/>
        <w:ind w:right="29"/>
        <w:jc w:val="both"/>
      </w:pPr>
      <w:proofErr w:type="gramStart"/>
      <w:r>
        <w:rPr>
          <w:sz w:val="28"/>
          <w:szCs w:val="28"/>
        </w:rPr>
        <w:lastRenderedPageBreak/>
        <w:t>конкурсе</w:t>
      </w:r>
      <w:proofErr w:type="gramEnd"/>
      <w:r>
        <w:rPr>
          <w:sz w:val="28"/>
          <w:szCs w:val="28"/>
        </w:rPr>
        <w:t xml:space="preserve"> которого присвоен второй номер и в течение 5 (пять) рабочих дней представляется организатору конкурса.</w:t>
      </w:r>
    </w:p>
    <w:p w:rsidR="00881B64" w:rsidRDefault="00881B64" w:rsidP="00881B64">
      <w:pPr>
        <w:shd w:val="clear" w:color="auto" w:fill="FFFFFF"/>
        <w:spacing w:line="322" w:lineRule="exact"/>
        <w:ind w:right="24" w:firstLine="710"/>
        <w:jc w:val="both"/>
      </w:pPr>
      <w:r>
        <w:rPr>
          <w:sz w:val="28"/>
          <w:szCs w:val="28"/>
        </w:rPr>
        <w:t xml:space="preserve">8.3.2. В случае признания Участника конкурса, заявке на участие, в конкурсе которого присвоен второй номер,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в течение двух рабочих дней, следующих после дня подписания указанного протокола. Организатор конкурса в течение двух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указанного протокола передает выписку из протокола лицу, который отказывается от заключения Договора.</w:t>
      </w:r>
    </w:p>
    <w:p w:rsidR="00881B64" w:rsidRDefault="00881B64" w:rsidP="00881B64">
      <w:pPr>
        <w:numPr>
          <w:ilvl w:val="0"/>
          <w:numId w:val="21"/>
        </w:numPr>
        <w:shd w:val="clear" w:color="auto" w:fill="FFFFFF"/>
        <w:tabs>
          <w:tab w:val="left" w:pos="1205"/>
        </w:tabs>
        <w:spacing w:line="322" w:lineRule="exact"/>
        <w:ind w:right="24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В случае если Договор на размещение НТО не заключен с Победителем или с Участником, заявке на участие, в конкурсе которого присвоен второй номер, конкурс признается несостоявшимся.</w:t>
      </w:r>
    </w:p>
    <w:p w:rsidR="00881B64" w:rsidRDefault="00881B64" w:rsidP="00881B64">
      <w:pPr>
        <w:numPr>
          <w:ilvl w:val="0"/>
          <w:numId w:val="21"/>
        </w:numPr>
        <w:shd w:val="clear" w:color="auto" w:fill="FFFFFF"/>
        <w:tabs>
          <w:tab w:val="left" w:pos="1205"/>
        </w:tabs>
        <w:spacing w:line="322" w:lineRule="exact"/>
        <w:ind w:right="29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Победитель не вправе передавать право на размещение НТО третьим лицам.</w:t>
      </w:r>
    </w:p>
    <w:p w:rsidR="00881B64" w:rsidRDefault="00881B64" w:rsidP="00881B64">
      <w:pPr>
        <w:numPr>
          <w:ilvl w:val="0"/>
          <w:numId w:val="21"/>
        </w:numPr>
        <w:shd w:val="clear" w:color="auto" w:fill="FFFFFF"/>
        <w:tabs>
          <w:tab w:val="left" w:pos="1205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</w:t>
      </w:r>
      <w:r>
        <w:rPr>
          <w:spacing w:val="-1"/>
          <w:sz w:val="28"/>
          <w:szCs w:val="28"/>
        </w:rPr>
        <w:t xml:space="preserve">предоставить сведения организатору конкурса для внесения соответствующих </w:t>
      </w:r>
      <w:r>
        <w:rPr>
          <w:sz w:val="28"/>
          <w:szCs w:val="28"/>
        </w:rPr>
        <w:t>изменений в Договор.</w:t>
      </w:r>
    </w:p>
    <w:p w:rsidR="00881B64" w:rsidRDefault="00881B64" w:rsidP="00881B64">
      <w:pPr>
        <w:numPr>
          <w:ilvl w:val="0"/>
          <w:numId w:val="21"/>
        </w:numPr>
        <w:shd w:val="clear" w:color="auto" w:fill="FFFFFF"/>
        <w:tabs>
          <w:tab w:val="left" w:pos="1205"/>
        </w:tabs>
        <w:spacing w:line="322" w:lineRule="exact"/>
        <w:ind w:right="29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Специализация нестационарного торгового объекта является </w:t>
      </w:r>
      <w:r>
        <w:rPr>
          <w:spacing w:val="-2"/>
          <w:sz w:val="28"/>
          <w:szCs w:val="28"/>
        </w:rPr>
        <w:t>существенным условием Договора. Изменение специализации не допускается.</w:t>
      </w:r>
    </w:p>
    <w:p w:rsidR="00881B64" w:rsidRDefault="00881B64" w:rsidP="00881B64">
      <w:pPr>
        <w:numPr>
          <w:ilvl w:val="0"/>
          <w:numId w:val="21"/>
        </w:numPr>
        <w:shd w:val="clear" w:color="auto" w:fill="FFFFFF"/>
        <w:tabs>
          <w:tab w:val="left" w:pos="1205"/>
        </w:tabs>
        <w:spacing w:line="322" w:lineRule="exact"/>
        <w:ind w:right="24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Договор не может быть заключен на срок, превышающий срок действия Схемы размещения. Действие Договора распространяется только на нестационарный объект, указанный в нем.</w:t>
      </w:r>
    </w:p>
    <w:p w:rsidR="00881B64" w:rsidRDefault="00881B64" w:rsidP="00881B64">
      <w:pPr>
        <w:numPr>
          <w:ilvl w:val="0"/>
          <w:numId w:val="21"/>
        </w:numPr>
        <w:shd w:val="clear" w:color="auto" w:fill="FFFFFF"/>
        <w:tabs>
          <w:tab w:val="left" w:pos="1205"/>
        </w:tabs>
        <w:spacing w:line="322" w:lineRule="exact"/>
        <w:ind w:right="29" w:firstLine="710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Договор заключается отдельно на каждый нестационарный торговый </w:t>
      </w:r>
      <w:r>
        <w:rPr>
          <w:sz w:val="28"/>
          <w:szCs w:val="28"/>
        </w:rPr>
        <w:t>объект и объект по оказанию услуг.</w:t>
      </w:r>
    </w:p>
    <w:p w:rsidR="00881B64" w:rsidRDefault="00881B64" w:rsidP="00881B64">
      <w:pPr>
        <w:rPr>
          <w:sz w:val="2"/>
          <w:szCs w:val="2"/>
        </w:rPr>
      </w:pPr>
    </w:p>
    <w:p w:rsidR="00881B64" w:rsidRDefault="00881B64" w:rsidP="00881B64">
      <w:pPr>
        <w:numPr>
          <w:ilvl w:val="0"/>
          <w:numId w:val="22"/>
        </w:numPr>
        <w:shd w:val="clear" w:color="auto" w:fill="FFFFFF"/>
        <w:tabs>
          <w:tab w:val="left" w:pos="1277"/>
        </w:tabs>
        <w:spacing w:line="322" w:lineRule="exact"/>
        <w:ind w:right="24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Размер начальной (минимальной) оплаты по Договору на размещение нестационарного торгового объекта и объекта по оказанию услуг определяется согласно Методике определения начальной (минимальной) стоимости права на размещение НТО.</w:t>
      </w:r>
    </w:p>
    <w:p w:rsidR="00881B64" w:rsidRDefault="00881B64" w:rsidP="00881B64">
      <w:pPr>
        <w:numPr>
          <w:ilvl w:val="0"/>
          <w:numId w:val="22"/>
        </w:numPr>
        <w:shd w:val="clear" w:color="auto" w:fill="FFFFFF"/>
        <w:tabs>
          <w:tab w:val="left" w:pos="1277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sz w:val="28"/>
          <w:szCs w:val="28"/>
        </w:rPr>
        <w:t>Плата по Договору производится:</w:t>
      </w:r>
    </w:p>
    <w:p w:rsidR="00881B64" w:rsidRDefault="00881B64" w:rsidP="00881B64">
      <w:pPr>
        <w:shd w:val="clear" w:color="auto" w:fill="FFFFFF"/>
        <w:tabs>
          <w:tab w:val="left" w:pos="1056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для осуществляющих торговлю во временных конструкциях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передвижных средств развозной торговли (палатки, лотки, торговые автоматы,</w:t>
      </w:r>
      <w:r>
        <w:rPr>
          <w:spacing w:val="-1"/>
          <w:sz w:val="28"/>
          <w:szCs w:val="28"/>
        </w:rPr>
        <w:br/>
        <w:t>места для реализации бахчевых культур, передвижные сооружения, цистерны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др.) – до заключения настоящего Договора;</w:t>
      </w:r>
    </w:p>
    <w:p w:rsidR="00881B64" w:rsidRDefault="00881B64" w:rsidP="00881B64">
      <w:pPr>
        <w:shd w:val="clear" w:color="auto" w:fill="FFFFFF"/>
        <w:tabs>
          <w:tab w:val="left" w:pos="898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для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осуществляющих</w:t>
      </w:r>
      <w:proofErr w:type="gramEnd"/>
      <w:r>
        <w:rPr>
          <w:spacing w:val="-1"/>
          <w:sz w:val="28"/>
          <w:szCs w:val="28"/>
        </w:rPr>
        <w:t xml:space="preserve"> торговую деятельность в киосках и павильонах –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равными долями ежеквартально не позднее 10 числа первого календарного</w:t>
      </w:r>
      <w:r>
        <w:rPr>
          <w:sz w:val="28"/>
          <w:szCs w:val="28"/>
        </w:rPr>
        <w:br/>
        <w:t>месяца оплачиваемого периода. Первый платеж производится до заключения</w:t>
      </w:r>
      <w:r>
        <w:rPr>
          <w:sz w:val="28"/>
          <w:szCs w:val="28"/>
        </w:rPr>
        <w:br/>
        <w:t>настоящего Договора.</w:t>
      </w:r>
    </w:p>
    <w:p w:rsidR="00881B64" w:rsidRDefault="00881B64" w:rsidP="00881B64">
      <w:pPr>
        <w:shd w:val="clear" w:color="auto" w:fill="FFFFFF"/>
        <w:tabs>
          <w:tab w:val="left" w:pos="898"/>
        </w:tabs>
        <w:spacing w:line="322" w:lineRule="exact"/>
        <w:ind w:right="5" w:firstLine="710"/>
        <w:jc w:val="both"/>
        <w:sectPr w:rsidR="00881B64">
          <w:pgSz w:w="11909" w:h="16834"/>
          <w:pgMar w:top="1128" w:right="1136" w:bottom="360" w:left="1135" w:header="720" w:footer="720" w:gutter="0"/>
          <w:cols w:space="60"/>
          <w:noEndnote/>
        </w:sectPr>
      </w:pPr>
    </w:p>
    <w:p w:rsidR="00881B64" w:rsidRDefault="00881B64" w:rsidP="00881B64">
      <w:pPr>
        <w:numPr>
          <w:ilvl w:val="0"/>
          <w:numId w:val="23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Размер платы за размещение НТО увеличивается не ранее чем через </w:t>
      </w:r>
      <w:r>
        <w:rPr>
          <w:sz w:val="28"/>
          <w:szCs w:val="28"/>
        </w:rPr>
        <w:t>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81B64" w:rsidRDefault="00881B64" w:rsidP="00881B64">
      <w:pPr>
        <w:numPr>
          <w:ilvl w:val="0"/>
          <w:numId w:val="23"/>
        </w:numPr>
        <w:shd w:val="clear" w:color="auto" w:fill="FFFFFF"/>
        <w:tabs>
          <w:tab w:val="left" w:pos="1416"/>
        </w:tabs>
        <w:spacing w:line="322" w:lineRule="exact"/>
        <w:ind w:right="24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Плата по Договору на размещение НТО перечисляется в бюджет </w:t>
      </w:r>
      <w:r w:rsidRPr="00944AB0">
        <w:rPr>
          <w:sz w:val="28"/>
          <w:szCs w:val="28"/>
        </w:rPr>
        <w:t xml:space="preserve">сельского поселения </w:t>
      </w:r>
      <w:proofErr w:type="spellStart"/>
      <w:r w:rsidRPr="00944AB0">
        <w:rPr>
          <w:sz w:val="28"/>
          <w:szCs w:val="28"/>
        </w:rPr>
        <w:t>Бекетовский</w:t>
      </w:r>
      <w:proofErr w:type="spellEnd"/>
      <w:r w:rsidRPr="00944AB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81B64" w:rsidRDefault="00881B64" w:rsidP="00881B64">
      <w:pPr>
        <w:shd w:val="clear" w:color="auto" w:fill="FFFFFF"/>
        <w:spacing w:before="278"/>
        <w:ind w:left="859"/>
      </w:pPr>
      <w:r>
        <w:rPr>
          <w:sz w:val="28"/>
          <w:szCs w:val="28"/>
        </w:rPr>
        <w:t xml:space="preserve">Реквизиты для оплаты по договору </w:t>
      </w:r>
      <w:proofErr w:type="gramStart"/>
      <w:r>
        <w:rPr>
          <w:sz w:val="28"/>
          <w:szCs w:val="28"/>
        </w:rPr>
        <w:t>на право на</w:t>
      </w:r>
      <w:proofErr w:type="gramEnd"/>
      <w:r>
        <w:rPr>
          <w:sz w:val="28"/>
          <w:szCs w:val="28"/>
        </w:rPr>
        <w:t xml:space="preserve"> размещение НТО:</w:t>
      </w:r>
    </w:p>
    <w:p w:rsidR="00881B64" w:rsidRPr="0095031A" w:rsidRDefault="00881B64" w:rsidP="00881B64">
      <w:pPr>
        <w:rPr>
          <w:sz w:val="28"/>
          <w:szCs w:val="28"/>
        </w:rPr>
      </w:pPr>
      <w:r w:rsidRPr="0095031A">
        <w:rPr>
          <w:bCs/>
          <w:sz w:val="28"/>
          <w:szCs w:val="28"/>
        </w:rPr>
        <w:t>получатель</w:t>
      </w:r>
      <w:r w:rsidRPr="0095031A">
        <w:rPr>
          <w:sz w:val="28"/>
          <w:szCs w:val="28"/>
        </w:rPr>
        <w:t xml:space="preserve"> УФК по Республике Башкортостан (Администрация сельского поселения </w:t>
      </w:r>
      <w:proofErr w:type="spellStart"/>
      <w:r w:rsidRPr="0095031A">
        <w:rPr>
          <w:sz w:val="28"/>
          <w:szCs w:val="28"/>
        </w:rPr>
        <w:t>Бекетовский</w:t>
      </w:r>
      <w:proofErr w:type="spellEnd"/>
      <w:r w:rsidRPr="0095031A">
        <w:rPr>
          <w:sz w:val="28"/>
          <w:szCs w:val="28"/>
        </w:rPr>
        <w:t xml:space="preserve"> сельсовет муниципального района </w:t>
      </w:r>
      <w:proofErr w:type="spellStart"/>
      <w:r w:rsidRPr="0095031A">
        <w:rPr>
          <w:sz w:val="28"/>
          <w:szCs w:val="28"/>
        </w:rPr>
        <w:t>Ермекеевский</w:t>
      </w:r>
      <w:proofErr w:type="spellEnd"/>
      <w:r w:rsidRPr="0095031A">
        <w:rPr>
          <w:sz w:val="28"/>
          <w:szCs w:val="28"/>
        </w:rPr>
        <w:t xml:space="preserve"> район Республики Башкортостан)</w:t>
      </w:r>
    </w:p>
    <w:p w:rsidR="00881B64" w:rsidRPr="0095031A" w:rsidRDefault="00881B64" w:rsidP="00881B64">
      <w:pPr>
        <w:ind w:firstLine="709"/>
        <w:jc w:val="both"/>
        <w:rPr>
          <w:sz w:val="28"/>
          <w:szCs w:val="28"/>
        </w:rPr>
      </w:pPr>
      <w:r w:rsidRPr="0095031A">
        <w:rPr>
          <w:bCs/>
          <w:sz w:val="28"/>
          <w:szCs w:val="28"/>
        </w:rPr>
        <w:t>ИНН</w:t>
      </w:r>
      <w:r w:rsidRPr="0095031A">
        <w:rPr>
          <w:sz w:val="28"/>
          <w:szCs w:val="28"/>
        </w:rPr>
        <w:t xml:space="preserve"> 0221001130</w:t>
      </w:r>
    </w:p>
    <w:p w:rsidR="00881B64" w:rsidRPr="0095031A" w:rsidRDefault="00881B64" w:rsidP="00881B64">
      <w:pPr>
        <w:ind w:firstLine="709"/>
        <w:jc w:val="both"/>
        <w:rPr>
          <w:sz w:val="28"/>
          <w:szCs w:val="28"/>
        </w:rPr>
      </w:pPr>
      <w:r w:rsidRPr="0095031A">
        <w:rPr>
          <w:bCs/>
          <w:sz w:val="28"/>
          <w:szCs w:val="28"/>
        </w:rPr>
        <w:t>КПП</w:t>
      </w:r>
      <w:r w:rsidRPr="0095031A">
        <w:rPr>
          <w:sz w:val="28"/>
          <w:szCs w:val="28"/>
        </w:rPr>
        <w:t xml:space="preserve"> 022101001</w:t>
      </w:r>
    </w:p>
    <w:p w:rsidR="00881B64" w:rsidRPr="0095031A" w:rsidRDefault="00881B64" w:rsidP="00881B64">
      <w:pPr>
        <w:ind w:firstLine="709"/>
        <w:jc w:val="both"/>
        <w:outlineLvl w:val="5"/>
        <w:rPr>
          <w:bCs/>
          <w:sz w:val="28"/>
          <w:szCs w:val="28"/>
        </w:rPr>
      </w:pPr>
      <w:r w:rsidRPr="0095031A">
        <w:rPr>
          <w:bCs/>
          <w:sz w:val="28"/>
          <w:szCs w:val="28"/>
        </w:rPr>
        <w:t>к/с 40102810045370000067</w:t>
      </w:r>
    </w:p>
    <w:p w:rsidR="00881B64" w:rsidRPr="0095031A" w:rsidRDefault="00881B64" w:rsidP="00881B64">
      <w:pPr>
        <w:ind w:firstLine="709"/>
        <w:jc w:val="both"/>
        <w:outlineLvl w:val="5"/>
        <w:rPr>
          <w:bCs/>
          <w:sz w:val="28"/>
          <w:szCs w:val="28"/>
        </w:rPr>
      </w:pPr>
      <w:proofErr w:type="gramStart"/>
      <w:r w:rsidRPr="0095031A">
        <w:rPr>
          <w:bCs/>
          <w:sz w:val="28"/>
          <w:szCs w:val="28"/>
        </w:rPr>
        <w:t>р</w:t>
      </w:r>
      <w:proofErr w:type="gramEnd"/>
      <w:r w:rsidRPr="0095031A">
        <w:rPr>
          <w:bCs/>
          <w:sz w:val="28"/>
          <w:szCs w:val="28"/>
        </w:rPr>
        <w:t>/с 03100643000000010100</w:t>
      </w:r>
    </w:p>
    <w:p w:rsidR="00881B64" w:rsidRPr="0095031A" w:rsidRDefault="00881B64" w:rsidP="00881B64">
      <w:pPr>
        <w:ind w:firstLine="709"/>
        <w:jc w:val="both"/>
        <w:outlineLvl w:val="5"/>
        <w:rPr>
          <w:bCs/>
          <w:sz w:val="28"/>
          <w:szCs w:val="28"/>
        </w:rPr>
      </w:pPr>
      <w:r w:rsidRPr="0095031A">
        <w:rPr>
          <w:sz w:val="28"/>
          <w:szCs w:val="28"/>
        </w:rPr>
        <w:t xml:space="preserve">банк </w:t>
      </w:r>
      <w:r w:rsidRPr="0095031A">
        <w:rPr>
          <w:bCs/>
          <w:sz w:val="28"/>
          <w:szCs w:val="28"/>
        </w:rPr>
        <w:t xml:space="preserve">Отделение - НБ Республика Башкортостан Банка России//УФК по Республике Башкортостан г. Уфа </w:t>
      </w:r>
    </w:p>
    <w:p w:rsidR="00881B64" w:rsidRPr="0095031A" w:rsidRDefault="00881B64" w:rsidP="00881B64">
      <w:pPr>
        <w:ind w:firstLine="709"/>
        <w:jc w:val="both"/>
        <w:outlineLvl w:val="5"/>
        <w:rPr>
          <w:bCs/>
          <w:sz w:val="28"/>
          <w:szCs w:val="28"/>
        </w:rPr>
      </w:pPr>
      <w:r w:rsidRPr="0095031A">
        <w:rPr>
          <w:sz w:val="28"/>
          <w:szCs w:val="28"/>
        </w:rPr>
        <w:t>БИК</w:t>
      </w:r>
      <w:r w:rsidRPr="0095031A">
        <w:rPr>
          <w:bCs/>
          <w:sz w:val="28"/>
          <w:szCs w:val="28"/>
        </w:rPr>
        <w:t xml:space="preserve"> 018073401</w:t>
      </w:r>
    </w:p>
    <w:p w:rsidR="00881B64" w:rsidRPr="0095031A" w:rsidRDefault="00881B64" w:rsidP="00881B64">
      <w:pPr>
        <w:ind w:firstLine="709"/>
        <w:jc w:val="both"/>
        <w:rPr>
          <w:sz w:val="28"/>
          <w:szCs w:val="28"/>
        </w:rPr>
      </w:pPr>
      <w:r w:rsidRPr="0095031A">
        <w:rPr>
          <w:bCs/>
          <w:sz w:val="28"/>
          <w:szCs w:val="28"/>
        </w:rPr>
        <w:t>ОКТМО 80625402</w:t>
      </w:r>
    </w:p>
    <w:p w:rsidR="00881B64" w:rsidRPr="0095031A" w:rsidRDefault="00881B64" w:rsidP="00881B64">
      <w:pPr>
        <w:ind w:firstLine="709"/>
        <w:jc w:val="both"/>
        <w:rPr>
          <w:sz w:val="28"/>
          <w:szCs w:val="28"/>
        </w:rPr>
      </w:pPr>
      <w:r w:rsidRPr="0095031A">
        <w:rPr>
          <w:sz w:val="28"/>
          <w:szCs w:val="28"/>
        </w:rPr>
        <w:t xml:space="preserve">КБК 70611109080050000120 </w:t>
      </w:r>
    </w:p>
    <w:p w:rsidR="00881B64" w:rsidRDefault="00881B64" w:rsidP="00881B64">
      <w:pPr>
        <w:rPr>
          <w:sz w:val="28"/>
          <w:szCs w:val="28"/>
        </w:rPr>
      </w:pPr>
      <w:r w:rsidRPr="0095031A">
        <w:rPr>
          <w:sz w:val="28"/>
          <w:szCs w:val="28"/>
        </w:rPr>
        <w:t>Назначение платежа Плата по договору на право размещения нестационарного торгового объекта по лоту № ____, Конкурс № 1</w:t>
      </w: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2526" w:rsidRDefault="00C62526" w:rsidP="00881B64">
      <w:pPr>
        <w:rPr>
          <w:sz w:val="28"/>
          <w:szCs w:val="28"/>
        </w:rPr>
      </w:pPr>
    </w:p>
    <w:p w:rsidR="00C647B6" w:rsidRDefault="00C647B6" w:rsidP="00C647B6">
      <w:pPr>
        <w:rPr>
          <w:sz w:val="28"/>
          <w:szCs w:val="28"/>
        </w:rPr>
      </w:pPr>
    </w:p>
    <w:p w:rsidR="00C647B6" w:rsidRDefault="00C647B6" w:rsidP="00C647B6">
      <w:pPr>
        <w:rPr>
          <w:sz w:val="28"/>
          <w:szCs w:val="28"/>
        </w:rPr>
      </w:pPr>
    </w:p>
    <w:p w:rsidR="00C647B6" w:rsidRDefault="00C647B6" w:rsidP="00C647B6">
      <w:pPr>
        <w:ind w:left="4820"/>
        <w:rPr>
          <w:sz w:val="24"/>
          <w:szCs w:val="24"/>
        </w:rPr>
      </w:pPr>
    </w:p>
    <w:p w:rsidR="00C647B6" w:rsidRPr="008A6E3E" w:rsidRDefault="00C647B6" w:rsidP="009148CC">
      <w:pPr>
        <w:ind w:left="4536"/>
      </w:pPr>
      <w:r w:rsidRPr="008A6E3E">
        <w:t>Приложение № 1</w:t>
      </w:r>
    </w:p>
    <w:p w:rsidR="00C647B6" w:rsidRPr="008A6E3E" w:rsidRDefault="00C647B6" w:rsidP="009148CC">
      <w:pPr>
        <w:ind w:left="4536"/>
      </w:pPr>
      <w:r w:rsidRPr="008A6E3E">
        <w:t xml:space="preserve">к Конкурсной документации по проведению конкурса на право размещения нестационарного торгового объекта на территории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8A6E3E">
        <w:t xml:space="preserve">муниципального района </w:t>
      </w:r>
      <w:r>
        <w:t xml:space="preserve">Ермекеевский </w:t>
      </w:r>
      <w:r w:rsidRPr="008A6E3E">
        <w:t>район</w:t>
      </w:r>
    </w:p>
    <w:p w:rsidR="00C647B6" w:rsidRPr="000044AF" w:rsidRDefault="00C647B6" w:rsidP="00C647B6">
      <w:pPr>
        <w:jc w:val="right"/>
        <w:rPr>
          <w:sz w:val="24"/>
          <w:szCs w:val="24"/>
        </w:rPr>
      </w:pPr>
    </w:p>
    <w:p w:rsidR="00C647B6" w:rsidRPr="008A6E3E" w:rsidRDefault="00C647B6" w:rsidP="00C647B6">
      <w:pPr>
        <w:jc w:val="center"/>
        <w:rPr>
          <w:sz w:val="24"/>
          <w:szCs w:val="24"/>
        </w:rPr>
      </w:pPr>
      <w:bookmarkStart w:id="1" w:name="Par344"/>
      <w:bookmarkEnd w:id="1"/>
      <w:r w:rsidRPr="008A6E3E">
        <w:rPr>
          <w:sz w:val="24"/>
          <w:szCs w:val="24"/>
        </w:rPr>
        <w:t>Форма заявления</w:t>
      </w:r>
    </w:p>
    <w:p w:rsidR="00C647B6" w:rsidRPr="008A6E3E" w:rsidRDefault="00C647B6" w:rsidP="00C647B6">
      <w:pPr>
        <w:jc w:val="center"/>
        <w:rPr>
          <w:sz w:val="24"/>
          <w:szCs w:val="24"/>
        </w:rPr>
      </w:pPr>
      <w:r w:rsidRPr="008A6E3E">
        <w:rPr>
          <w:sz w:val="24"/>
          <w:szCs w:val="24"/>
        </w:rPr>
        <w:t>для участия в конкурсе на право размещения нестационарного торгового</w:t>
      </w:r>
    </w:p>
    <w:p w:rsidR="00C647B6" w:rsidRPr="008A6E3E" w:rsidRDefault="00C647B6" w:rsidP="00C647B6">
      <w:pPr>
        <w:jc w:val="center"/>
        <w:rPr>
          <w:sz w:val="24"/>
          <w:szCs w:val="24"/>
        </w:rPr>
      </w:pPr>
      <w:r w:rsidRPr="008A6E3E">
        <w:rPr>
          <w:sz w:val="24"/>
          <w:szCs w:val="24"/>
        </w:rPr>
        <w:t xml:space="preserve">объекта </w:t>
      </w: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132869">
      <w:pPr>
        <w:ind w:left="4536"/>
        <w:rPr>
          <w:sz w:val="24"/>
          <w:szCs w:val="24"/>
        </w:rPr>
      </w:pPr>
      <w:r w:rsidRPr="008A6E3E">
        <w:rPr>
          <w:sz w:val="24"/>
          <w:szCs w:val="24"/>
        </w:rPr>
        <w:t xml:space="preserve">Председателю комиссии </w:t>
      </w:r>
    </w:p>
    <w:p w:rsidR="00C647B6" w:rsidRPr="008A6E3E" w:rsidRDefault="00C647B6" w:rsidP="00132869">
      <w:pPr>
        <w:ind w:left="4536"/>
        <w:rPr>
          <w:sz w:val="24"/>
          <w:szCs w:val="24"/>
        </w:rPr>
      </w:pPr>
      <w:r w:rsidRPr="008A6E3E">
        <w:rPr>
          <w:sz w:val="24"/>
          <w:szCs w:val="24"/>
        </w:rPr>
        <w:t xml:space="preserve">по проведению конкурса на размещение нестационарных торговых объектов </w:t>
      </w:r>
    </w:p>
    <w:p w:rsidR="00132869" w:rsidRDefault="00C647B6" w:rsidP="00132869">
      <w:pPr>
        <w:ind w:left="4536"/>
        <w:rPr>
          <w:sz w:val="24"/>
          <w:szCs w:val="24"/>
        </w:rPr>
      </w:pPr>
      <w:r w:rsidRPr="008A6E3E">
        <w:rPr>
          <w:sz w:val="24"/>
          <w:szCs w:val="24"/>
        </w:rPr>
        <w:t xml:space="preserve">на территории сельского поселения </w:t>
      </w:r>
      <w:proofErr w:type="spellStart"/>
      <w:r w:rsidRPr="008A6E3E">
        <w:rPr>
          <w:sz w:val="24"/>
          <w:szCs w:val="24"/>
        </w:rPr>
        <w:t>Бекетовский</w:t>
      </w:r>
      <w:proofErr w:type="spellEnd"/>
      <w:r w:rsidRPr="008A6E3E">
        <w:rPr>
          <w:sz w:val="24"/>
          <w:szCs w:val="24"/>
        </w:rPr>
        <w:t xml:space="preserve"> сельсовет муниципального района Ермекеевский район</w:t>
      </w:r>
      <w:r>
        <w:rPr>
          <w:sz w:val="24"/>
          <w:szCs w:val="24"/>
        </w:rPr>
        <w:t xml:space="preserve"> </w:t>
      </w:r>
      <w:r w:rsidRPr="008A6E3E">
        <w:rPr>
          <w:sz w:val="24"/>
          <w:szCs w:val="24"/>
        </w:rPr>
        <w:t xml:space="preserve">Республики Башкортостан </w:t>
      </w:r>
      <w:r w:rsidR="00132869">
        <w:rPr>
          <w:sz w:val="24"/>
          <w:szCs w:val="24"/>
        </w:rPr>
        <w:t xml:space="preserve"> </w:t>
      </w:r>
    </w:p>
    <w:p w:rsidR="00C647B6" w:rsidRDefault="00C647B6" w:rsidP="00132869">
      <w:pPr>
        <w:ind w:left="4536"/>
        <w:rPr>
          <w:sz w:val="24"/>
          <w:szCs w:val="24"/>
        </w:rPr>
      </w:pPr>
      <w:proofErr w:type="spellStart"/>
      <w:r>
        <w:rPr>
          <w:sz w:val="24"/>
          <w:szCs w:val="24"/>
        </w:rPr>
        <w:t>З.З.Исламовой</w:t>
      </w:r>
      <w:proofErr w:type="spellEnd"/>
    </w:p>
    <w:p w:rsidR="00C647B6" w:rsidRDefault="00C647B6" w:rsidP="00C647B6">
      <w:pPr>
        <w:jc w:val="center"/>
        <w:rPr>
          <w:sz w:val="24"/>
          <w:szCs w:val="24"/>
        </w:rPr>
      </w:pPr>
    </w:p>
    <w:p w:rsidR="00C647B6" w:rsidRPr="008A6E3E" w:rsidRDefault="00C647B6" w:rsidP="00C647B6">
      <w:pPr>
        <w:jc w:val="center"/>
        <w:rPr>
          <w:sz w:val="24"/>
          <w:szCs w:val="24"/>
        </w:rPr>
      </w:pPr>
      <w:r w:rsidRPr="008A6E3E">
        <w:rPr>
          <w:sz w:val="24"/>
          <w:szCs w:val="24"/>
        </w:rPr>
        <w:t xml:space="preserve">ЗАЯВЛЕНИЕ </w:t>
      </w:r>
    </w:p>
    <w:p w:rsidR="00C647B6" w:rsidRPr="008A6E3E" w:rsidRDefault="00C647B6" w:rsidP="00C647B6">
      <w:pPr>
        <w:jc w:val="center"/>
        <w:rPr>
          <w:sz w:val="24"/>
          <w:szCs w:val="24"/>
        </w:rPr>
      </w:pPr>
      <w:r w:rsidRPr="008A6E3E">
        <w:rPr>
          <w:sz w:val="24"/>
          <w:szCs w:val="24"/>
        </w:rPr>
        <w:t xml:space="preserve">на участие в Конкурсе № </w:t>
      </w:r>
      <w:r w:rsidR="00132869">
        <w:rPr>
          <w:sz w:val="24"/>
          <w:szCs w:val="24"/>
        </w:rPr>
        <w:t xml:space="preserve">1 </w:t>
      </w:r>
      <w:r w:rsidRPr="008A6E3E">
        <w:rPr>
          <w:sz w:val="24"/>
          <w:szCs w:val="24"/>
        </w:rPr>
        <w:t xml:space="preserve">на право размещения нестационарного торгового объекта, лот № </w:t>
      </w:r>
      <w:r w:rsidR="009148CC">
        <w:rPr>
          <w:sz w:val="24"/>
          <w:szCs w:val="24"/>
        </w:rPr>
        <w:t>1</w:t>
      </w: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Заявитель ___________________________________________________________</w:t>
      </w:r>
    </w:p>
    <w:p w:rsidR="00C647B6" w:rsidRPr="008A6E3E" w:rsidRDefault="00C647B6" w:rsidP="00C647B6">
      <w:pPr>
        <w:ind w:left="1416" w:firstLine="708"/>
        <w:rPr>
          <w:sz w:val="24"/>
          <w:szCs w:val="24"/>
        </w:rPr>
      </w:pPr>
      <w:proofErr w:type="gramStart"/>
      <w:r w:rsidRPr="008A6E3E">
        <w:rPr>
          <w:sz w:val="24"/>
          <w:szCs w:val="24"/>
        </w:rPr>
        <w:t>(полное наименование юридического лица или Ф.И.О.</w:t>
      </w:r>
      <w:proofErr w:type="gramEnd"/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 xml:space="preserve">____________________________________________________________________ </w:t>
      </w:r>
    </w:p>
    <w:p w:rsidR="00C647B6" w:rsidRPr="008A6E3E" w:rsidRDefault="00C647B6" w:rsidP="00C647B6">
      <w:pPr>
        <w:ind w:left="2124" w:firstLine="708"/>
        <w:rPr>
          <w:sz w:val="24"/>
          <w:szCs w:val="24"/>
        </w:rPr>
      </w:pPr>
      <w:r w:rsidRPr="008A6E3E">
        <w:rPr>
          <w:sz w:val="24"/>
          <w:szCs w:val="24"/>
        </w:rPr>
        <w:t>индивидуального предпринимателя)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В лице _____________________________________________________________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ab/>
      </w:r>
      <w:r w:rsidRPr="008A6E3E">
        <w:rPr>
          <w:sz w:val="24"/>
          <w:szCs w:val="24"/>
        </w:rPr>
        <w:tab/>
        <w:t>(должность руководителя или уполномоченного, Ф.И.О.)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Юридический (домашний) адрес 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Ф.И.О. руководителя предприятия 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ИНН ________________________________________________________________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ОГРН _______________________________________________________________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контактный телефон 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Описание объекта: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Тип объекта _________________________________________________________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место (адрес) размещения 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площадь объекта _____________________________________________________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срок (период) размещения 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специализация _______________________________________________________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ассортимент товаров 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____________________________________________________________________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 xml:space="preserve">С Положением о порядке размещения нестационарных торговых объектов на территории сельского поселения </w:t>
      </w:r>
      <w:proofErr w:type="spellStart"/>
      <w:r w:rsidRPr="008A6E3E">
        <w:rPr>
          <w:sz w:val="24"/>
          <w:szCs w:val="24"/>
        </w:rPr>
        <w:t>Бекетовский</w:t>
      </w:r>
      <w:proofErr w:type="spellEnd"/>
      <w:r w:rsidRPr="008A6E3E">
        <w:rPr>
          <w:sz w:val="24"/>
          <w:szCs w:val="24"/>
        </w:rPr>
        <w:t xml:space="preserve"> сельсовет муниципального района Ермекеевский район</w:t>
      </w:r>
    </w:p>
    <w:p w:rsidR="00C647B6" w:rsidRPr="008A6E3E" w:rsidRDefault="00C647B6" w:rsidP="00C647B6">
      <w:pPr>
        <w:ind w:firstLine="708"/>
        <w:jc w:val="both"/>
        <w:rPr>
          <w:sz w:val="24"/>
          <w:szCs w:val="24"/>
        </w:rPr>
      </w:pPr>
      <w:r w:rsidRPr="008A6E3E">
        <w:rPr>
          <w:sz w:val="24"/>
          <w:szCs w:val="24"/>
        </w:rPr>
        <w:t xml:space="preserve">Республики Башкортостан ознакомлен и обязуюсь его соблюдать. 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"___" ____________ 2021 г.   ___________________________</w:t>
      </w:r>
      <w:r w:rsidR="00132869">
        <w:rPr>
          <w:sz w:val="24"/>
          <w:szCs w:val="24"/>
        </w:rPr>
        <w:t xml:space="preserve">                           </w:t>
      </w:r>
      <w:r w:rsidRPr="008A6E3E">
        <w:rPr>
          <w:sz w:val="24"/>
          <w:szCs w:val="24"/>
        </w:rPr>
        <w:t xml:space="preserve"> ___________</w:t>
      </w:r>
    </w:p>
    <w:p w:rsidR="00132869" w:rsidRDefault="00C647B6" w:rsidP="00C647B6">
      <w:pPr>
        <w:rPr>
          <w:sz w:val="24"/>
          <w:szCs w:val="24"/>
        </w:rPr>
      </w:pPr>
      <w:proofErr w:type="gramStart"/>
      <w:r w:rsidRPr="008A6E3E">
        <w:rPr>
          <w:sz w:val="24"/>
          <w:szCs w:val="24"/>
        </w:rPr>
        <w:t>(дата пода</w:t>
      </w:r>
      <w:r w:rsidR="00132869">
        <w:rPr>
          <w:sz w:val="24"/>
          <w:szCs w:val="24"/>
        </w:rPr>
        <w:t xml:space="preserve">чи заявления)           </w:t>
      </w:r>
      <w:r w:rsidRPr="008A6E3E">
        <w:rPr>
          <w:sz w:val="24"/>
          <w:szCs w:val="24"/>
        </w:rPr>
        <w:t xml:space="preserve">(Ф.И.О. </w:t>
      </w:r>
      <w:r w:rsidR="00132869">
        <w:rPr>
          <w:sz w:val="24"/>
          <w:szCs w:val="24"/>
        </w:rPr>
        <w:t xml:space="preserve">ИП, руководителя </w:t>
      </w:r>
      <w:r w:rsidR="00132869" w:rsidRPr="008A6E3E">
        <w:rPr>
          <w:sz w:val="24"/>
          <w:szCs w:val="24"/>
        </w:rPr>
        <w:t>организации,</w:t>
      </w:r>
      <w:proofErr w:type="gramEnd"/>
    </w:p>
    <w:p w:rsidR="00C647B6" w:rsidRPr="008A6E3E" w:rsidRDefault="00132869" w:rsidP="00C647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A6E3E">
        <w:rPr>
          <w:sz w:val="24"/>
          <w:szCs w:val="24"/>
        </w:rPr>
        <w:t xml:space="preserve"> доверенного лица)  </w:t>
      </w:r>
      <w:r>
        <w:rPr>
          <w:sz w:val="24"/>
          <w:szCs w:val="24"/>
        </w:rPr>
        <w:t xml:space="preserve">                               </w:t>
      </w:r>
      <w:r w:rsidRPr="008A6E3E">
        <w:rPr>
          <w:sz w:val="24"/>
          <w:szCs w:val="24"/>
        </w:rPr>
        <w:t xml:space="preserve">  </w:t>
      </w:r>
      <w:r w:rsidR="00C647B6" w:rsidRPr="008A6E3E">
        <w:rPr>
          <w:sz w:val="24"/>
          <w:szCs w:val="24"/>
        </w:rPr>
        <w:t xml:space="preserve">(подпись) </w:t>
      </w:r>
    </w:p>
    <w:p w:rsidR="00C647B6" w:rsidRPr="008A6E3E" w:rsidRDefault="00C647B6" w:rsidP="00C647B6">
      <w:pPr>
        <w:rPr>
          <w:sz w:val="24"/>
          <w:szCs w:val="24"/>
        </w:rPr>
      </w:pPr>
      <w:r w:rsidRPr="008A6E3E">
        <w:rPr>
          <w:sz w:val="24"/>
          <w:szCs w:val="24"/>
        </w:rPr>
        <w:t>М.П.</w:t>
      </w: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0044AF" w:rsidRDefault="00C647B6" w:rsidP="00C647B6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t>Приложение № 2</w:t>
      </w:r>
    </w:p>
    <w:p w:rsidR="00C647B6" w:rsidRPr="008A6E3E" w:rsidRDefault="00C647B6" w:rsidP="00C647B6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t xml:space="preserve">к Конкурсной документации по проведению конкурса на право размещения нестационарного торгового объекта на территории </w:t>
      </w:r>
      <w:r w:rsidRPr="008A6E3E">
        <w:rPr>
          <w:sz w:val="24"/>
          <w:szCs w:val="24"/>
        </w:rPr>
        <w:t xml:space="preserve">сельского поселения </w:t>
      </w:r>
      <w:proofErr w:type="spellStart"/>
      <w:r w:rsidRPr="008A6E3E">
        <w:rPr>
          <w:sz w:val="24"/>
          <w:szCs w:val="24"/>
        </w:rPr>
        <w:t>Бекетовский</w:t>
      </w:r>
      <w:proofErr w:type="spellEnd"/>
      <w:r w:rsidRPr="008A6E3E">
        <w:rPr>
          <w:sz w:val="24"/>
          <w:szCs w:val="24"/>
        </w:rPr>
        <w:t xml:space="preserve"> сельсовет муниципального района Ермекеевский район</w:t>
      </w:r>
    </w:p>
    <w:p w:rsidR="00C647B6" w:rsidRPr="000044AF" w:rsidRDefault="00C647B6" w:rsidP="00C647B6">
      <w:pPr>
        <w:ind w:left="4820"/>
        <w:rPr>
          <w:sz w:val="24"/>
          <w:szCs w:val="24"/>
        </w:rPr>
      </w:pPr>
    </w:p>
    <w:p w:rsidR="00C647B6" w:rsidRPr="000044AF" w:rsidRDefault="00C647B6" w:rsidP="00C647B6">
      <w:pPr>
        <w:spacing w:line="360" w:lineRule="atLeast"/>
        <w:ind w:firstLine="567"/>
        <w:jc w:val="center"/>
        <w:rPr>
          <w:sz w:val="28"/>
          <w:szCs w:val="28"/>
        </w:rPr>
      </w:pPr>
      <w:r w:rsidRPr="000044AF">
        <w:rPr>
          <w:bCs/>
          <w:sz w:val="28"/>
          <w:szCs w:val="28"/>
        </w:rPr>
        <w:t>Све</w:t>
      </w:r>
      <w:r>
        <w:rPr>
          <w:bCs/>
          <w:sz w:val="28"/>
          <w:szCs w:val="28"/>
        </w:rPr>
        <w:t xml:space="preserve">дения об участнике Конкурса № </w:t>
      </w:r>
      <w:r w:rsidRPr="000044AF">
        <w:rPr>
          <w:bCs/>
          <w:sz w:val="28"/>
          <w:szCs w:val="28"/>
        </w:rPr>
        <w:t>1</w:t>
      </w:r>
    </w:p>
    <w:p w:rsidR="00C647B6" w:rsidRPr="00C647B6" w:rsidRDefault="00C647B6" w:rsidP="00C647B6">
      <w:pPr>
        <w:widowControl/>
        <w:numPr>
          <w:ilvl w:val="1"/>
          <w:numId w:val="4"/>
        </w:numPr>
        <w:autoSpaceDE/>
        <w:autoSpaceDN/>
        <w:adjustRightInd/>
        <w:spacing w:before="100" w:beforeAutospacing="1" w:after="100" w:afterAutospacing="1" w:line="360" w:lineRule="atLeast"/>
        <w:ind w:left="0" w:firstLine="0"/>
        <w:jc w:val="center"/>
        <w:rPr>
          <w:sz w:val="24"/>
          <w:szCs w:val="24"/>
        </w:rPr>
      </w:pPr>
      <w:r w:rsidRPr="00C647B6">
        <w:rPr>
          <w:sz w:val="24"/>
          <w:szCs w:val="24"/>
        </w:rPr>
        <w:t>Для индивидуальных предпринимателей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1"/>
        <w:gridCol w:w="4678"/>
      </w:tblGrid>
      <w:tr w:rsidR="00C647B6" w:rsidRPr="00C647B6" w:rsidTr="002602B7">
        <w:trPr>
          <w:trHeight w:val="562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rPr>
          <w:trHeight w:val="333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rPr>
          <w:trHeight w:val="341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647B6">
              <w:rPr>
                <w:bCs/>
                <w:sz w:val="24"/>
                <w:szCs w:val="24"/>
              </w:rPr>
              <w:t> </w:t>
            </w:r>
          </w:p>
        </w:tc>
      </w:tr>
      <w:tr w:rsidR="00C647B6" w:rsidRPr="00C647B6" w:rsidTr="002602B7">
        <w:trPr>
          <w:trHeight w:val="276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647B6">
              <w:rPr>
                <w:bCs/>
                <w:sz w:val="24"/>
                <w:szCs w:val="24"/>
              </w:rPr>
              <w:t> </w:t>
            </w:r>
          </w:p>
        </w:tc>
      </w:tr>
      <w:tr w:rsidR="00C647B6" w:rsidRPr="00C647B6" w:rsidTr="002602B7">
        <w:trPr>
          <w:trHeight w:val="347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647B6">
              <w:rPr>
                <w:bCs/>
                <w:sz w:val="24"/>
                <w:szCs w:val="24"/>
              </w:rPr>
              <w:t> </w:t>
            </w:r>
          </w:p>
        </w:tc>
      </w:tr>
      <w:tr w:rsidR="00C647B6" w:rsidRPr="00C647B6" w:rsidTr="002602B7">
        <w:trPr>
          <w:trHeight w:val="281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647B6">
              <w:rPr>
                <w:bCs/>
                <w:sz w:val="24"/>
                <w:szCs w:val="24"/>
              </w:rPr>
              <w:t> </w:t>
            </w:r>
          </w:p>
        </w:tc>
      </w:tr>
    </w:tbl>
    <w:p w:rsidR="00C647B6" w:rsidRPr="00C647B6" w:rsidRDefault="00C647B6" w:rsidP="00C647B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tLeast"/>
        <w:jc w:val="center"/>
        <w:rPr>
          <w:sz w:val="24"/>
          <w:szCs w:val="24"/>
        </w:rPr>
      </w:pPr>
      <w:r w:rsidRPr="00C647B6">
        <w:rPr>
          <w:sz w:val="24"/>
          <w:szCs w:val="24"/>
        </w:rPr>
        <w:t>Для юридических лиц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1"/>
        <w:gridCol w:w="4678"/>
      </w:tblGrid>
      <w:tr w:rsidR="00C647B6" w:rsidRPr="00C647B6" w:rsidTr="002602B7">
        <w:trPr>
          <w:trHeight w:val="8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7B6" w:rsidRPr="00C647B6" w:rsidRDefault="00C647B6" w:rsidP="002602B7">
            <w:pPr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 xml:space="preserve">Наименование </w:t>
            </w:r>
          </w:p>
          <w:p w:rsidR="00C647B6" w:rsidRPr="00C647B6" w:rsidRDefault="00C647B6" w:rsidP="002602B7">
            <w:pPr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(полное, сокращенное)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7B6" w:rsidRPr="00C647B6" w:rsidRDefault="00C647B6" w:rsidP="002602B7">
            <w:pPr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  <w:tr w:rsidR="00C647B6" w:rsidRPr="00C647B6" w:rsidTr="002602B7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7B6" w:rsidRPr="00C647B6" w:rsidRDefault="00C647B6" w:rsidP="002602B7">
            <w:pPr>
              <w:spacing w:before="100" w:beforeAutospacing="1" w:after="100" w:afterAutospacing="1" w:line="360" w:lineRule="atLeast"/>
              <w:textAlignment w:val="baseline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 </w:t>
            </w:r>
          </w:p>
        </w:tc>
      </w:tr>
    </w:tbl>
    <w:p w:rsidR="00C647B6" w:rsidRPr="00C647B6" w:rsidRDefault="00C647B6" w:rsidP="00C647B6">
      <w:pPr>
        <w:rPr>
          <w:bCs/>
          <w:sz w:val="24"/>
          <w:szCs w:val="24"/>
        </w:rPr>
      </w:pPr>
    </w:p>
    <w:p w:rsidR="00C647B6" w:rsidRPr="00C647B6" w:rsidRDefault="00C647B6" w:rsidP="00C647B6">
      <w:pPr>
        <w:rPr>
          <w:sz w:val="24"/>
          <w:szCs w:val="24"/>
        </w:rPr>
      </w:pPr>
    </w:p>
    <w:p w:rsidR="00C647B6" w:rsidRPr="00C647B6" w:rsidRDefault="00C647B6" w:rsidP="00C647B6">
      <w:pPr>
        <w:spacing w:after="120"/>
        <w:ind w:left="283"/>
        <w:rPr>
          <w:sz w:val="24"/>
          <w:szCs w:val="24"/>
        </w:rPr>
      </w:pPr>
    </w:p>
    <w:p w:rsidR="00C647B6" w:rsidRPr="00C647B6" w:rsidRDefault="00C647B6" w:rsidP="00C647B6">
      <w:pPr>
        <w:rPr>
          <w:sz w:val="24"/>
          <w:szCs w:val="24"/>
        </w:rPr>
      </w:pPr>
      <w:r w:rsidRPr="00C647B6">
        <w:rPr>
          <w:sz w:val="24"/>
          <w:szCs w:val="24"/>
        </w:rPr>
        <w:t>«___» ____________ 2021 г.   ___________________________ ___________</w:t>
      </w:r>
    </w:p>
    <w:p w:rsidR="00C647B6" w:rsidRPr="00C647B6" w:rsidRDefault="00C647B6" w:rsidP="00C647B6">
      <w:pPr>
        <w:ind w:firstLine="708"/>
        <w:rPr>
          <w:sz w:val="24"/>
          <w:szCs w:val="24"/>
        </w:rPr>
      </w:pPr>
      <w:proofErr w:type="gramStart"/>
      <w:r w:rsidRPr="00C647B6">
        <w:rPr>
          <w:sz w:val="24"/>
          <w:szCs w:val="24"/>
        </w:rPr>
        <w:t xml:space="preserve">(дата)                  </w:t>
      </w:r>
      <w:r w:rsidRPr="00C647B6">
        <w:rPr>
          <w:sz w:val="24"/>
          <w:szCs w:val="24"/>
        </w:rPr>
        <w:tab/>
      </w:r>
      <w:r w:rsidRPr="00C647B6">
        <w:rPr>
          <w:sz w:val="24"/>
          <w:szCs w:val="24"/>
        </w:rPr>
        <w:tab/>
        <w:t xml:space="preserve">(Ф.И.О. предпринимателя,                    </w:t>
      </w:r>
      <w:r w:rsidRPr="00C647B6">
        <w:rPr>
          <w:sz w:val="24"/>
          <w:szCs w:val="24"/>
        </w:rPr>
        <w:tab/>
        <w:t>(подпись)</w:t>
      </w:r>
      <w:proofErr w:type="gramEnd"/>
    </w:p>
    <w:p w:rsidR="00C647B6" w:rsidRPr="00C647B6" w:rsidRDefault="00C647B6" w:rsidP="00C647B6">
      <w:pPr>
        <w:rPr>
          <w:sz w:val="24"/>
          <w:szCs w:val="24"/>
        </w:rPr>
      </w:pPr>
      <w:r w:rsidRPr="00C647B6">
        <w:rPr>
          <w:sz w:val="24"/>
          <w:szCs w:val="24"/>
        </w:rPr>
        <w:t xml:space="preserve">                                                           </w:t>
      </w:r>
      <w:r w:rsidRPr="00C647B6">
        <w:rPr>
          <w:sz w:val="24"/>
          <w:szCs w:val="24"/>
        </w:rPr>
        <w:tab/>
        <w:t xml:space="preserve"> руководителя организации,</w:t>
      </w:r>
    </w:p>
    <w:p w:rsidR="00C647B6" w:rsidRPr="00C647B6" w:rsidRDefault="00C647B6" w:rsidP="00C647B6">
      <w:pPr>
        <w:rPr>
          <w:sz w:val="24"/>
          <w:szCs w:val="24"/>
        </w:rPr>
      </w:pPr>
      <w:r w:rsidRPr="00C647B6">
        <w:rPr>
          <w:sz w:val="24"/>
          <w:szCs w:val="24"/>
        </w:rPr>
        <w:t xml:space="preserve">                                                           </w:t>
      </w:r>
      <w:r w:rsidRPr="00C647B6">
        <w:rPr>
          <w:sz w:val="24"/>
          <w:szCs w:val="24"/>
        </w:rPr>
        <w:tab/>
        <w:t xml:space="preserve">доверенного лица)    </w:t>
      </w:r>
    </w:p>
    <w:p w:rsidR="00C647B6" w:rsidRPr="00C647B6" w:rsidRDefault="00C647B6" w:rsidP="00C647B6">
      <w:pPr>
        <w:rPr>
          <w:sz w:val="24"/>
          <w:szCs w:val="24"/>
        </w:rPr>
      </w:pPr>
      <w:r w:rsidRPr="00C647B6">
        <w:rPr>
          <w:sz w:val="24"/>
          <w:szCs w:val="24"/>
        </w:rPr>
        <w:t>М.П.</w:t>
      </w: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</w:p>
    <w:p w:rsidR="00C647B6" w:rsidRPr="008A6E3E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132869" w:rsidRDefault="00132869" w:rsidP="00C647B6">
      <w:pPr>
        <w:ind w:left="4820"/>
        <w:rPr>
          <w:sz w:val="24"/>
          <w:szCs w:val="24"/>
        </w:rPr>
      </w:pPr>
    </w:p>
    <w:p w:rsidR="00C647B6" w:rsidRPr="000044AF" w:rsidRDefault="00C647B6" w:rsidP="00C647B6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lastRenderedPageBreak/>
        <w:t>Приложение № 3</w:t>
      </w:r>
    </w:p>
    <w:p w:rsidR="00C647B6" w:rsidRPr="008A6E3E" w:rsidRDefault="00C647B6" w:rsidP="00C647B6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t xml:space="preserve">к Конкурсной документации по проведению конкурса на право размещения нестационарного торгового на территории </w:t>
      </w:r>
      <w:r w:rsidRPr="008A6E3E">
        <w:rPr>
          <w:sz w:val="24"/>
          <w:szCs w:val="24"/>
        </w:rPr>
        <w:t xml:space="preserve">сельского поселения </w:t>
      </w:r>
      <w:proofErr w:type="spellStart"/>
      <w:r w:rsidRPr="008A6E3E">
        <w:rPr>
          <w:sz w:val="24"/>
          <w:szCs w:val="24"/>
        </w:rPr>
        <w:t>Бекетовский</w:t>
      </w:r>
      <w:proofErr w:type="spellEnd"/>
      <w:r w:rsidRPr="008A6E3E">
        <w:rPr>
          <w:sz w:val="24"/>
          <w:szCs w:val="24"/>
        </w:rPr>
        <w:t xml:space="preserve"> сельсовет муниципального района Ермекеевский район</w:t>
      </w:r>
    </w:p>
    <w:p w:rsidR="00C647B6" w:rsidRPr="008A6E3E" w:rsidRDefault="00C647B6" w:rsidP="00C647B6">
      <w:pPr>
        <w:ind w:left="4820"/>
        <w:rPr>
          <w:sz w:val="24"/>
          <w:szCs w:val="24"/>
        </w:rPr>
      </w:pPr>
    </w:p>
    <w:p w:rsidR="00C647B6" w:rsidRPr="000044AF" w:rsidRDefault="00C647B6" w:rsidP="00C647B6">
      <w:pPr>
        <w:rPr>
          <w:sz w:val="24"/>
          <w:szCs w:val="24"/>
        </w:rPr>
      </w:pP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44AF">
        <w:rPr>
          <w:sz w:val="28"/>
          <w:szCs w:val="28"/>
        </w:rPr>
        <w:t xml:space="preserve">КОНКУРС № </w:t>
      </w:r>
      <w:r w:rsidR="00132869">
        <w:rPr>
          <w:sz w:val="28"/>
          <w:szCs w:val="28"/>
        </w:rPr>
        <w:t>1</w:t>
      </w: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44AF">
        <w:rPr>
          <w:sz w:val="28"/>
          <w:szCs w:val="28"/>
        </w:rPr>
        <w:t xml:space="preserve">КОНКУРСНОЕ ПРЕДЛОЖЕНИЕ ПО ЛОТУ № </w:t>
      </w:r>
      <w:r w:rsidR="009148CC">
        <w:rPr>
          <w:sz w:val="28"/>
          <w:szCs w:val="28"/>
        </w:rPr>
        <w:t>1</w:t>
      </w: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044AF">
        <w:rPr>
          <w:sz w:val="28"/>
          <w:szCs w:val="28"/>
        </w:rPr>
        <w:t>от ______________________________________________________________</w:t>
      </w: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044AF">
        <w:rPr>
          <w:sz w:val="24"/>
          <w:szCs w:val="24"/>
        </w:rPr>
        <w:t>(для юридического лица – наименование, для физ. лица – Ф.И.О.)</w:t>
      </w: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768"/>
      </w:tblGrid>
      <w:tr w:rsidR="00C647B6" w:rsidRPr="000044AF" w:rsidTr="002602B7">
        <w:tc>
          <w:tcPr>
            <w:tcW w:w="4821" w:type="dxa"/>
            <w:vAlign w:val="center"/>
            <w:hideMark/>
          </w:tcPr>
          <w:p w:rsidR="00C647B6" w:rsidRPr="00C647B6" w:rsidRDefault="00C647B6" w:rsidP="002602B7">
            <w:pPr>
              <w:tabs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28" w:type="dxa"/>
            <w:vAlign w:val="center"/>
            <w:hideMark/>
          </w:tcPr>
          <w:p w:rsidR="00C647B6" w:rsidRPr="00C647B6" w:rsidRDefault="00C647B6" w:rsidP="00260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Конкурсное предложение</w:t>
            </w:r>
          </w:p>
          <w:p w:rsidR="00C647B6" w:rsidRPr="00C647B6" w:rsidRDefault="00C647B6" w:rsidP="00260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участника конкурса</w:t>
            </w:r>
          </w:p>
        </w:tc>
      </w:tr>
      <w:tr w:rsidR="00C647B6" w:rsidRPr="000044AF" w:rsidTr="002602B7">
        <w:tc>
          <w:tcPr>
            <w:tcW w:w="4821" w:type="dxa"/>
            <w:hideMark/>
          </w:tcPr>
          <w:p w:rsidR="00C647B6" w:rsidRPr="00C647B6" w:rsidRDefault="00C647B6" w:rsidP="009148CC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28" w:type="dxa"/>
            <w:hideMark/>
          </w:tcPr>
          <w:p w:rsidR="00C647B6" w:rsidRPr="00C647B6" w:rsidRDefault="00C647B6" w:rsidP="002602B7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 xml:space="preserve"> </w:t>
            </w:r>
          </w:p>
        </w:tc>
      </w:tr>
      <w:tr w:rsidR="00C647B6" w:rsidRPr="000044AF" w:rsidTr="002602B7">
        <w:tc>
          <w:tcPr>
            <w:tcW w:w="4821" w:type="dxa"/>
            <w:hideMark/>
          </w:tcPr>
          <w:p w:rsidR="00C647B6" w:rsidRPr="00C647B6" w:rsidRDefault="00C647B6" w:rsidP="00C647B6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 xml:space="preserve">Эскизное предложение (эскиз, фото). Для торговых киосков и павильонов – эскиз, согласованный с отделом архитектуры и градостроительства Администрации сельского поселения </w:t>
            </w:r>
            <w:proofErr w:type="spellStart"/>
            <w:r w:rsidRPr="00C647B6">
              <w:rPr>
                <w:sz w:val="24"/>
                <w:szCs w:val="24"/>
              </w:rPr>
              <w:t>Бекетовский</w:t>
            </w:r>
            <w:proofErr w:type="spellEnd"/>
            <w:r w:rsidRPr="00C647B6">
              <w:rPr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</w:t>
            </w:r>
          </w:p>
        </w:tc>
        <w:tc>
          <w:tcPr>
            <w:tcW w:w="4928" w:type="dxa"/>
          </w:tcPr>
          <w:p w:rsidR="00C647B6" w:rsidRPr="00C647B6" w:rsidRDefault="00C647B6" w:rsidP="002602B7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647B6" w:rsidRPr="000044AF" w:rsidTr="002602B7">
        <w:tc>
          <w:tcPr>
            <w:tcW w:w="4821" w:type="dxa"/>
            <w:hideMark/>
          </w:tcPr>
          <w:p w:rsidR="00C647B6" w:rsidRPr="00C647B6" w:rsidRDefault="00C647B6" w:rsidP="002602B7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28" w:type="dxa"/>
          </w:tcPr>
          <w:p w:rsidR="00C647B6" w:rsidRPr="00C647B6" w:rsidRDefault="00C647B6" w:rsidP="002602B7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647B6" w:rsidRPr="000044AF" w:rsidTr="002602B7">
        <w:tc>
          <w:tcPr>
            <w:tcW w:w="4821" w:type="dxa"/>
            <w:hideMark/>
          </w:tcPr>
          <w:p w:rsidR="00C647B6" w:rsidRPr="00C647B6" w:rsidRDefault="00C647B6" w:rsidP="009148CC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647B6">
              <w:rPr>
                <w:sz w:val="24"/>
                <w:szCs w:val="24"/>
              </w:rPr>
              <w:t xml:space="preserve">Количество рабочих мест, которые будут созданы в случае размещения нестационарного торгового объекта </w:t>
            </w:r>
          </w:p>
        </w:tc>
        <w:tc>
          <w:tcPr>
            <w:tcW w:w="4928" w:type="dxa"/>
          </w:tcPr>
          <w:p w:rsidR="00C647B6" w:rsidRPr="00C647B6" w:rsidRDefault="00C647B6" w:rsidP="002602B7">
            <w:pPr>
              <w:tabs>
                <w:tab w:val="left" w:pos="-1949"/>
                <w:tab w:val="left" w:pos="-1807"/>
                <w:tab w:val="left" w:pos="-166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647B6" w:rsidRPr="000044AF" w:rsidRDefault="00C647B6" w:rsidP="00C647B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sz w:val="28"/>
          <w:szCs w:val="28"/>
        </w:rPr>
      </w:pPr>
    </w:p>
    <w:p w:rsidR="00C647B6" w:rsidRPr="000044AF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044AF">
        <w:rPr>
          <w:sz w:val="24"/>
          <w:szCs w:val="24"/>
        </w:rPr>
        <w:t>(Ф.И.О., должность руководителя, подпись, дата, печать)</w:t>
      </w: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132869" w:rsidRDefault="00132869" w:rsidP="00C647B6">
      <w:pPr>
        <w:ind w:left="4820"/>
        <w:rPr>
          <w:sz w:val="24"/>
          <w:szCs w:val="24"/>
        </w:rPr>
      </w:pPr>
    </w:p>
    <w:p w:rsidR="00132869" w:rsidRDefault="00132869" w:rsidP="00C647B6">
      <w:pPr>
        <w:ind w:left="4820"/>
        <w:rPr>
          <w:sz w:val="24"/>
          <w:szCs w:val="24"/>
        </w:rPr>
      </w:pPr>
    </w:p>
    <w:p w:rsidR="00132869" w:rsidRDefault="00132869" w:rsidP="00C647B6">
      <w:pPr>
        <w:ind w:left="4820"/>
        <w:rPr>
          <w:sz w:val="24"/>
          <w:szCs w:val="24"/>
        </w:rPr>
      </w:pPr>
    </w:p>
    <w:p w:rsidR="00C647B6" w:rsidRPr="000044AF" w:rsidRDefault="00C647B6" w:rsidP="00C647B6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lastRenderedPageBreak/>
        <w:t>Приложение № 4</w:t>
      </w:r>
    </w:p>
    <w:p w:rsidR="00C647B6" w:rsidRPr="008A6E3E" w:rsidRDefault="00C647B6" w:rsidP="00132869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t>к Конкурсной документации по проведению конкурса на право размещения</w:t>
      </w:r>
      <w:r w:rsidRPr="00AA1EDA">
        <w:rPr>
          <w:sz w:val="24"/>
          <w:szCs w:val="24"/>
        </w:rPr>
        <w:t xml:space="preserve"> </w:t>
      </w:r>
      <w:r w:rsidRPr="000044AF">
        <w:rPr>
          <w:sz w:val="24"/>
          <w:szCs w:val="24"/>
        </w:rPr>
        <w:t xml:space="preserve">нестационарного торгового объекта на территории </w:t>
      </w:r>
      <w:r w:rsidRPr="008A6E3E">
        <w:rPr>
          <w:sz w:val="24"/>
          <w:szCs w:val="24"/>
        </w:rPr>
        <w:t xml:space="preserve">сельского поселения </w:t>
      </w:r>
      <w:proofErr w:type="spellStart"/>
      <w:r w:rsidRPr="008A6E3E">
        <w:rPr>
          <w:sz w:val="24"/>
          <w:szCs w:val="24"/>
        </w:rPr>
        <w:t>Бекетовский</w:t>
      </w:r>
      <w:proofErr w:type="spellEnd"/>
      <w:r w:rsidRPr="008A6E3E">
        <w:rPr>
          <w:sz w:val="24"/>
          <w:szCs w:val="24"/>
        </w:rPr>
        <w:t xml:space="preserve"> сельсовет муниципального района Ермекеевский район</w:t>
      </w:r>
    </w:p>
    <w:p w:rsidR="00C647B6" w:rsidRPr="008A6E3E" w:rsidRDefault="00C647B6" w:rsidP="00C647B6">
      <w:pPr>
        <w:ind w:left="4820"/>
        <w:rPr>
          <w:sz w:val="24"/>
          <w:szCs w:val="24"/>
        </w:rPr>
      </w:pPr>
    </w:p>
    <w:p w:rsidR="00C647B6" w:rsidRPr="00C53D6A" w:rsidRDefault="00C647B6" w:rsidP="00C647B6">
      <w:pPr>
        <w:rPr>
          <w:sz w:val="24"/>
          <w:szCs w:val="24"/>
        </w:rPr>
      </w:pPr>
    </w:p>
    <w:p w:rsidR="00C647B6" w:rsidRPr="00C53D6A" w:rsidRDefault="00C647B6" w:rsidP="0013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ОПИСЬ</w:t>
      </w:r>
    </w:p>
    <w:p w:rsidR="00C647B6" w:rsidRPr="00C53D6A" w:rsidRDefault="00C647B6" w:rsidP="00132869">
      <w:pPr>
        <w:tabs>
          <w:tab w:val="left" w:pos="-3686"/>
          <w:tab w:val="left" w:pos="-3544"/>
          <w:tab w:val="left" w:pos="-311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3D6A">
        <w:rPr>
          <w:sz w:val="24"/>
          <w:szCs w:val="24"/>
        </w:rPr>
        <w:t xml:space="preserve">документов, представляемых для участия в Конкурсе № </w:t>
      </w:r>
      <w:r w:rsidR="00132869">
        <w:rPr>
          <w:sz w:val="24"/>
          <w:szCs w:val="24"/>
        </w:rPr>
        <w:t>1</w:t>
      </w:r>
    </w:p>
    <w:p w:rsidR="00C647B6" w:rsidRPr="00C53D6A" w:rsidRDefault="00C647B6" w:rsidP="0013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на право размещения нестационарного торгового объекта на территории</w:t>
      </w:r>
    </w:p>
    <w:p w:rsidR="00C647B6" w:rsidRPr="00C53D6A" w:rsidRDefault="00C647B6" w:rsidP="00132869">
      <w:pPr>
        <w:jc w:val="center"/>
        <w:rPr>
          <w:sz w:val="24"/>
          <w:szCs w:val="24"/>
        </w:rPr>
      </w:pPr>
      <w:r w:rsidRPr="00C53D6A">
        <w:rPr>
          <w:sz w:val="24"/>
          <w:szCs w:val="24"/>
        </w:rPr>
        <w:t xml:space="preserve">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C647B6" w:rsidRPr="00C53D6A" w:rsidRDefault="00C647B6" w:rsidP="00C647B6">
      <w:pPr>
        <w:tabs>
          <w:tab w:val="left" w:pos="-3686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от "___" __________ 2021 г.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3D6A">
        <w:rPr>
          <w:sz w:val="24"/>
          <w:szCs w:val="24"/>
        </w:rPr>
        <w:t>________________________________________________________________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(лот № ____, адрес, тип объекта и специализация объекта)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________________________________________________________________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3D6A">
        <w:rPr>
          <w:sz w:val="24"/>
          <w:szCs w:val="24"/>
        </w:rPr>
        <w:t xml:space="preserve">Настоящим __________________________________________________________ 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(наименование участника конкурса)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7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2"/>
        <w:gridCol w:w="3119"/>
        <w:gridCol w:w="1417"/>
      </w:tblGrid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 xml:space="preserve">№ </w:t>
            </w:r>
            <w:proofErr w:type="gramStart"/>
            <w:r w:rsidRPr="00C53D6A">
              <w:rPr>
                <w:sz w:val="24"/>
                <w:szCs w:val="24"/>
              </w:rPr>
              <w:t>п</w:t>
            </w:r>
            <w:proofErr w:type="gramEnd"/>
            <w:r w:rsidRPr="00C53D6A">
              <w:rPr>
                <w:sz w:val="24"/>
                <w:szCs w:val="24"/>
              </w:rPr>
              <w:t>/п</w:t>
            </w:r>
          </w:p>
        </w:tc>
        <w:tc>
          <w:tcPr>
            <w:tcW w:w="4392" w:type="dxa"/>
            <w:vAlign w:val="center"/>
            <w:hideMark/>
          </w:tcPr>
          <w:p w:rsidR="00C647B6" w:rsidRPr="00C53D6A" w:rsidRDefault="00C647B6" w:rsidP="002602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 xml:space="preserve">Страниц </w:t>
            </w:r>
            <w:proofErr w:type="gramStart"/>
            <w:r w:rsidRPr="00C53D6A">
              <w:rPr>
                <w:sz w:val="24"/>
                <w:szCs w:val="24"/>
              </w:rPr>
              <w:t>с</w:t>
            </w:r>
            <w:proofErr w:type="gramEnd"/>
            <w:r w:rsidRPr="00C53D6A">
              <w:rPr>
                <w:sz w:val="24"/>
                <w:szCs w:val="24"/>
              </w:rPr>
              <w:t>__ по__</w:t>
            </w:r>
          </w:p>
        </w:tc>
        <w:tc>
          <w:tcPr>
            <w:tcW w:w="1417" w:type="dxa"/>
            <w:vAlign w:val="center"/>
            <w:hideMark/>
          </w:tcPr>
          <w:p w:rsidR="00C647B6" w:rsidRPr="00C53D6A" w:rsidRDefault="00C647B6" w:rsidP="002602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Кол-во страниц</w:t>
            </w: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8.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9.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  <w:hideMark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10.</w:t>
            </w: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</w:tcPr>
          <w:p w:rsidR="00C647B6" w:rsidRPr="00C53D6A" w:rsidRDefault="00C647B6" w:rsidP="0026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647B6" w:rsidRPr="00C53D6A" w:rsidTr="002602B7">
        <w:tc>
          <w:tcPr>
            <w:tcW w:w="851" w:type="dxa"/>
            <w:vAlign w:val="center"/>
          </w:tcPr>
          <w:p w:rsidR="00C647B6" w:rsidRPr="00C53D6A" w:rsidRDefault="00C647B6" w:rsidP="002602B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3D6A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19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47B6" w:rsidRPr="00C53D6A" w:rsidRDefault="00C647B6" w:rsidP="002602B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647B6" w:rsidRPr="00C53D6A" w:rsidRDefault="00C647B6" w:rsidP="00C647B6">
      <w:pPr>
        <w:spacing w:before="100" w:beforeAutospacing="1" w:after="100" w:afterAutospacing="1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Примечание: в опись включаются все документы, подаваемые заявителем для участия в конкурсе, в том числе и заявка. 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3D6A">
        <w:rPr>
          <w:sz w:val="24"/>
          <w:szCs w:val="24"/>
        </w:rPr>
        <w:t>Заявитель</w:t>
      </w:r>
      <w:proofErr w:type="gramStart"/>
      <w:r w:rsidRPr="00C53D6A">
        <w:rPr>
          <w:sz w:val="24"/>
          <w:szCs w:val="24"/>
        </w:rPr>
        <w:t xml:space="preserve">  ____________  (________________________________________)</w:t>
      </w:r>
      <w:proofErr w:type="gramEnd"/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C53D6A">
        <w:rPr>
          <w:sz w:val="24"/>
          <w:szCs w:val="24"/>
        </w:rPr>
        <w:tab/>
      </w:r>
      <w:r w:rsidRPr="00C53D6A">
        <w:rPr>
          <w:sz w:val="24"/>
          <w:szCs w:val="24"/>
        </w:rPr>
        <w:tab/>
        <w:t>(подпись)                         (ФИО)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C53D6A">
        <w:rPr>
          <w:sz w:val="24"/>
          <w:szCs w:val="24"/>
        </w:rPr>
        <w:t xml:space="preserve">М.П.            </w:t>
      </w:r>
    </w:p>
    <w:p w:rsidR="00C647B6" w:rsidRPr="00C53D6A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Pr="00C53D6A" w:rsidRDefault="00C647B6" w:rsidP="00C647B6">
      <w:pPr>
        <w:rPr>
          <w:sz w:val="24"/>
          <w:szCs w:val="24"/>
        </w:rPr>
      </w:pPr>
    </w:p>
    <w:p w:rsidR="00C647B6" w:rsidRPr="00C53D6A" w:rsidRDefault="00C647B6" w:rsidP="00C647B6">
      <w:pPr>
        <w:rPr>
          <w:sz w:val="24"/>
          <w:szCs w:val="24"/>
        </w:rPr>
      </w:pPr>
    </w:p>
    <w:p w:rsidR="00C647B6" w:rsidRDefault="00C647B6" w:rsidP="00C647B6">
      <w:pPr>
        <w:rPr>
          <w:sz w:val="24"/>
          <w:szCs w:val="24"/>
        </w:rPr>
      </w:pPr>
    </w:p>
    <w:p w:rsidR="00C647B6" w:rsidRPr="000044AF" w:rsidRDefault="00C647B6" w:rsidP="00C647B6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t xml:space="preserve">Приложение № 5 </w:t>
      </w:r>
    </w:p>
    <w:p w:rsidR="00C647B6" w:rsidRPr="00C53D6A" w:rsidRDefault="00C647B6" w:rsidP="00C647B6">
      <w:pPr>
        <w:ind w:left="4820"/>
        <w:rPr>
          <w:sz w:val="24"/>
          <w:szCs w:val="24"/>
        </w:rPr>
      </w:pPr>
      <w:r w:rsidRPr="000044AF">
        <w:rPr>
          <w:sz w:val="24"/>
          <w:szCs w:val="24"/>
        </w:rPr>
        <w:lastRenderedPageBreak/>
        <w:t>к Конкурсной документации по проведению конкурса на право размещения</w:t>
      </w:r>
      <w:r w:rsidRPr="00AA1EDA">
        <w:rPr>
          <w:sz w:val="24"/>
          <w:szCs w:val="24"/>
        </w:rPr>
        <w:t xml:space="preserve"> </w:t>
      </w:r>
      <w:r w:rsidRPr="000044AF">
        <w:rPr>
          <w:sz w:val="24"/>
          <w:szCs w:val="24"/>
        </w:rPr>
        <w:t xml:space="preserve">нестационарного торгового объекта на территории </w:t>
      </w:r>
      <w:r w:rsidRPr="00C53D6A">
        <w:rPr>
          <w:sz w:val="24"/>
          <w:szCs w:val="24"/>
        </w:rPr>
        <w:t xml:space="preserve">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</w:t>
      </w:r>
    </w:p>
    <w:p w:rsidR="00C647B6" w:rsidRPr="00C53D6A" w:rsidRDefault="00C647B6" w:rsidP="00C647B6">
      <w:pPr>
        <w:ind w:left="4820"/>
        <w:rPr>
          <w:sz w:val="24"/>
          <w:szCs w:val="24"/>
        </w:rPr>
      </w:pPr>
    </w:p>
    <w:p w:rsidR="00C647B6" w:rsidRPr="000044AF" w:rsidRDefault="00C647B6" w:rsidP="00C647B6">
      <w:pPr>
        <w:jc w:val="center"/>
        <w:rPr>
          <w:sz w:val="28"/>
          <w:szCs w:val="28"/>
        </w:rPr>
      </w:pPr>
    </w:p>
    <w:p w:rsidR="00C647B6" w:rsidRPr="00C53D6A" w:rsidRDefault="00C647B6" w:rsidP="00132869">
      <w:pPr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Типовая форма договора на право размещения нестационарного</w:t>
      </w:r>
    </w:p>
    <w:p w:rsidR="00C647B6" w:rsidRPr="00C53D6A" w:rsidRDefault="00C647B6" w:rsidP="00132869">
      <w:pPr>
        <w:jc w:val="center"/>
        <w:rPr>
          <w:sz w:val="24"/>
          <w:szCs w:val="24"/>
        </w:rPr>
      </w:pPr>
      <w:r w:rsidRPr="00C53D6A">
        <w:rPr>
          <w:sz w:val="24"/>
          <w:szCs w:val="24"/>
        </w:rPr>
        <w:t xml:space="preserve">торгового объекта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4"/>
          <w:szCs w:val="24"/>
        </w:rPr>
      </w:pPr>
    </w:p>
    <w:p w:rsidR="00C647B6" w:rsidRPr="00C53D6A" w:rsidRDefault="00C647B6" w:rsidP="00C64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 w:val="24"/>
          <w:szCs w:val="24"/>
        </w:rPr>
      </w:pPr>
      <w:r w:rsidRPr="00C53D6A">
        <w:rPr>
          <w:sz w:val="24"/>
          <w:szCs w:val="24"/>
        </w:rPr>
        <w:t>"__" _________ 20__ г.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2869" w:rsidRPr="00C53D6A">
        <w:rPr>
          <w:sz w:val="24"/>
          <w:szCs w:val="24"/>
        </w:rPr>
        <w:t xml:space="preserve">Администрация </w:t>
      </w:r>
      <w:r w:rsidR="00132869">
        <w:rPr>
          <w:sz w:val="24"/>
          <w:szCs w:val="24"/>
        </w:rPr>
        <w:t>сельского поселения</w:t>
      </w:r>
      <w:r w:rsidR="00132869" w:rsidRPr="00132869">
        <w:rPr>
          <w:sz w:val="24"/>
          <w:szCs w:val="24"/>
        </w:rPr>
        <w:t xml:space="preserve"> </w:t>
      </w:r>
      <w:proofErr w:type="spellStart"/>
      <w:r w:rsidR="00132869" w:rsidRPr="00C53D6A">
        <w:rPr>
          <w:sz w:val="24"/>
          <w:szCs w:val="24"/>
        </w:rPr>
        <w:t>Бекетовский</w:t>
      </w:r>
      <w:proofErr w:type="spellEnd"/>
      <w:r w:rsidR="00132869" w:rsidRPr="00C53D6A">
        <w:rPr>
          <w:sz w:val="24"/>
          <w:szCs w:val="24"/>
        </w:rPr>
        <w:t xml:space="preserve"> сельсовет</w:t>
      </w:r>
      <w:r w:rsidR="00132869">
        <w:rPr>
          <w:sz w:val="24"/>
          <w:szCs w:val="24"/>
        </w:rPr>
        <w:t xml:space="preserve"> муниципального района Ермекеевский район </w:t>
      </w:r>
      <w:r w:rsidRPr="00C53D6A">
        <w:rPr>
          <w:sz w:val="24"/>
          <w:szCs w:val="24"/>
        </w:rPr>
        <w:t xml:space="preserve">Республики Башкортостан, в лице заместителя главы Администрации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proofErr w:type="gramStart"/>
      <w:r w:rsidRPr="00C53D6A">
        <w:rPr>
          <w:sz w:val="24"/>
          <w:szCs w:val="24"/>
        </w:rPr>
        <w:t xml:space="preserve"> ,</w:t>
      </w:r>
      <w:proofErr w:type="gramEnd"/>
      <w:r w:rsidRPr="00C53D6A">
        <w:rPr>
          <w:sz w:val="24"/>
          <w:szCs w:val="24"/>
        </w:rPr>
        <w:t xml:space="preserve"> действующего на основании __________________, именуемая в дальнейшем «Администрация» с одной стороны, и__________________________________ ____________________________________________________________________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>в лице ______________________________________________________________,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(должность, Ф.И.О.)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C53D6A">
        <w:rPr>
          <w:sz w:val="24"/>
          <w:szCs w:val="24"/>
        </w:rPr>
        <w:t>действующего</w:t>
      </w:r>
      <w:proofErr w:type="gramEnd"/>
      <w:r w:rsidRPr="00C53D6A">
        <w:rPr>
          <w:sz w:val="24"/>
          <w:szCs w:val="24"/>
        </w:rPr>
        <w:t xml:space="preserve"> на основании ___________________________________________,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>именуемый в дальнейшем «Победитель конкурса», с другой стороны, далее именуемые «Стороны», заключили настоящий договор о нижеследующем: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647B6" w:rsidRPr="00C53D6A" w:rsidRDefault="00C647B6" w:rsidP="009148C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Предмет договора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C647B6" w:rsidRPr="00C53D6A" w:rsidRDefault="00C647B6" w:rsidP="009148CC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(тип объекта) _____________________________________________________, 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>специализация объекта _____________________________________________,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группа товаров ____________________________________________________, 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>ассортимент товаров ________________________________________________,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режим работы _____________________________________________________, 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Площадь объекта ______ </w:t>
      </w:r>
      <w:proofErr w:type="spellStart"/>
      <w:r w:rsidRPr="00C53D6A">
        <w:rPr>
          <w:sz w:val="24"/>
          <w:szCs w:val="24"/>
        </w:rPr>
        <w:t>кв</w:t>
      </w:r>
      <w:proofErr w:type="gramStart"/>
      <w:r w:rsidRPr="00C53D6A">
        <w:rPr>
          <w:sz w:val="24"/>
          <w:szCs w:val="24"/>
        </w:rPr>
        <w:t>.м</w:t>
      </w:r>
      <w:proofErr w:type="spellEnd"/>
      <w:proofErr w:type="gramEnd"/>
      <w:r w:rsidRPr="00C53D6A">
        <w:rPr>
          <w:sz w:val="24"/>
          <w:szCs w:val="24"/>
        </w:rPr>
        <w:t xml:space="preserve"> на участке по адресному ориентиру в соответствии со Схемой размещения нестационарных торговых объектов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Башкортостан: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>__________________________________________________________________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                        (место расположения объекта)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на срок с ___________________ 20__ г. года по ________________ 20__ года. 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1.2. Настоящий договор заключен по итогам конкурса № __ на право размещения нестационарных торговых объектов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 (далее – Договор), проведенного ________ 20___года, в соответствии с Протоколом № __________.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1.3. Настоящий Договор вступает в силу с момента его подписания и действует по «____» _____________20 __ года. По истечению действия срока Договор на новый срок оформляется в соответствии с Положением о порядке размещения нестационарных торговых объектов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Башкортостан.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1.4. Специализация объекта является существенным условием настоящего Договора. Одностороннее изменение Победителем конкурса специализации не </w:t>
      </w:r>
      <w:r w:rsidRPr="00C53D6A">
        <w:rPr>
          <w:sz w:val="24"/>
          <w:szCs w:val="24"/>
        </w:rPr>
        <w:lastRenderedPageBreak/>
        <w:t>допускается.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Права и обязанности Сторон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2.1. Администрация: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2.1.1. осуществляет </w:t>
      </w:r>
      <w:proofErr w:type="gramStart"/>
      <w:r w:rsidRPr="00C53D6A">
        <w:rPr>
          <w:sz w:val="24"/>
          <w:szCs w:val="24"/>
        </w:rPr>
        <w:t>контроль за</w:t>
      </w:r>
      <w:proofErr w:type="gramEnd"/>
      <w:r w:rsidRPr="00C53D6A">
        <w:rPr>
          <w:sz w:val="24"/>
          <w:szCs w:val="24"/>
        </w:rPr>
        <w:t xml:space="preserve"> выполнением Победителем конкурса условий настоящего Договора.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Принимает меры по недопущению самовольного переоборудования (реконструкции) нестационарного торгового объекта, в том числе влекущего придание ему статуса объекта капитального строительства.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Принимает меры по демонтажу самовольно установленных нестационарных торговых объектов.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2.2. Администрация предоставляет Победителю конкурса право </w:t>
      </w:r>
      <w:proofErr w:type="gramStart"/>
      <w:r w:rsidRPr="00C53D6A">
        <w:rPr>
          <w:sz w:val="24"/>
          <w:szCs w:val="24"/>
        </w:rPr>
        <w:t>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C53D6A">
        <w:rPr>
          <w:sz w:val="24"/>
          <w:szCs w:val="24"/>
        </w:rPr>
        <w:t xml:space="preserve">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2.3. Победитель конкурса: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2.3.1. обеспечивает установку Объекта, его готовность к использованию в соответствии с эскизом (фото);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2.3.6. обеспечивает соблюдение санитарных норм и правил, вывоз мусора и иных отходов, образовавшихся в результате использования объекта, заключив договор на вывоз мусора с региональным оператором.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стоков в установленном порядке в соответствии с законодательством Российской Федерации.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При размещении временных нестационарных торговых объектов - 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 w:rsidRPr="00C53D6A">
          <w:rPr>
            <w:sz w:val="24"/>
            <w:szCs w:val="24"/>
          </w:rPr>
          <w:t>100 м</w:t>
        </w:r>
      </w:smartTag>
      <w:r w:rsidRPr="00C53D6A">
        <w:rPr>
          <w:sz w:val="24"/>
          <w:szCs w:val="24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2.3.8. не допускает загрязнения, захламления места размещения объекта;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2.3.9. обеспечивает своевременный демонтаж объекта и приведение прилегающей к </w:t>
      </w:r>
      <w:r w:rsidRPr="00C53D6A">
        <w:rPr>
          <w:sz w:val="24"/>
          <w:szCs w:val="24"/>
        </w:rPr>
        <w:lastRenderedPageBreak/>
        <w:t xml:space="preserve">объекту территории в первоначальное состояние в течение 10 (десяти) рабочих дней </w:t>
      </w:r>
      <w:proofErr w:type="gramStart"/>
      <w:r w:rsidRPr="00C53D6A">
        <w:rPr>
          <w:sz w:val="24"/>
          <w:szCs w:val="24"/>
        </w:rPr>
        <w:t>с даты окончания</w:t>
      </w:r>
      <w:proofErr w:type="gramEnd"/>
      <w:r w:rsidRPr="00C53D6A">
        <w:rPr>
          <w:sz w:val="24"/>
          <w:szCs w:val="24"/>
        </w:rPr>
        <w:t xml:space="preserve">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договора;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2.3.10. исполняет решения комиссии Администрации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Башкортостан;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 и действующим законодательством Российской Федерации.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>III. Платежи и расчеты по договору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3.1. Цена договора на право размещения нестационарного торгового объекта по настоящему договору составляет</w:t>
      </w:r>
      <w:proofErr w:type="gramStart"/>
      <w:r w:rsidRPr="00C53D6A">
        <w:rPr>
          <w:sz w:val="24"/>
          <w:szCs w:val="24"/>
        </w:rPr>
        <w:t xml:space="preserve">_______________________ (___________________________________) </w:t>
      </w:r>
      <w:proofErr w:type="gramEnd"/>
      <w:r w:rsidRPr="00C53D6A">
        <w:rPr>
          <w:sz w:val="24"/>
          <w:szCs w:val="24"/>
        </w:rPr>
        <w:t>руб. ___ коп., НДС не облагается.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C647B6" w:rsidRPr="00C53D6A" w:rsidRDefault="00C647B6" w:rsidP="009148CC">
      <w:pPr>
        <w:ind w:firstLine="709"/>
        <w:jc w:val="both"/>
        <w:rPr>
          <w:bCs/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bCs/>
          <w:sz w:val="24"/>
          <w:szCs w:val="24"/>
        </w:rPr>
        <w:t>получатель</w:t>
      </w:r>
      <w:r w:rsidRPr="00C53D6A">
        <w:rPr>
          <w:sz w:val="24"/>
          <w:szCs w:val="24"/>
        </w:rPr>
        <w:t xml:space="preserve"> УФК по Республике Башкортостан (Администрация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Башкортостан)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bCs/>
          <w:sz w:val="24"/>
          <w:szCs w:val="24"/>
        </w:rPr>
        <w:t>ИНН</w:t>
      </w:r>
      <w:r w:rsidRPr="00C53D6A">
        <w:rPr>
          <w:sz w:val="24"/>
          <w:szCs w:val="24"/>
        </w:rPr>
        <w:t xml:space="preserve"> 0221001130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bCs/>
          <w:sz w:val="24"/>
          <w:szCs w:val="24"/>
        </w:rPr>
        <w:t>КПП</w:t>
      </w:r>
      <w:r w:rsidRPr="00C53D6A">
        <w:rPr>
          <w:sz w:val="24"/>
          <w:szCs w:val="24"/>
        </w:rPr>
        <w:t xml:space="preserve"> 022101001</w:t>
      </w:r>
    </w:p>
    <w:p w:rsidR="00C647B6" w:rsidRPr="00C53D6A" w:rsidRDefault="00C647B6" w:rsidP="009148CC">
      <w:pPr>
        <w:ind w:firstLine="709"/>
        <w:jc w:val="both"/>
        <w:outlineLvl w:val="5"/>
        <w:rPr>
          <w:bCs/>
          <w:sz w:val="24"/>
          <w:szCs w:val="24"/>
        </w:rPr>
      </w:pPr>
      <w:r w:rsidRPr="00C53D6A">
        <w:rPr>
          <w:bCs/>
          <w:sz w:val="24"/>
          <w:szCs w:val="24"/>
        </w:rPr>
        <w:t>к/с 40102810045370000067</w:t>
      </w:r>
    </w:p>
    <w:p w:rsidR="00C647B6" w:rsidRPr="00C53D6A" w:rsidRDefault="00C647B6" w:rsidP="009148CC">
      <w:pPr>
        <w:ind w:firstLine="709"/>
        <w:jc w:val="both"/>
        <w:outlineLvl w:val="5"/>
        <w:rPr>
          <w:bCs/>
          <w:sz w:val="24"/>
          <w:szCs w:val="24"/>
        </w:rPr>
      </w:pPr>
      <w:proofErr w:type="gramStart"/>
      <w:r w:rsidRPr="00C53D6A">
        <w:rPr>
          <w:bCs/>
          <w:sz w:val="24"/>
          <w:szCs w:val="24"/>
        </w:rPr>
        <w:t>р</w:t>
      </w:r>
      <w:proofErr w:type="gramEnd"/>
      <w:r w:rsidRPr="00C53D6A">
        <w:rPr>
          <w:bCs/>
          <w:sz w:val="24"/>
          <w:szCs w:val="24"/>
        </w:rPr>
        <w:t>/с 03100643000000010100</w:t>
      </w:r>
    </w:p>
    <w:p w:rsidR="00C647B6" w:rsidRPr="00C53D6A" w:rsidRDefault="00C647B6" w:rsidP="009148CC">
      <w:pPr>
        <w:ind w:firstLine="709"/>
        <w:jc w:val="both"/>
        <w:outlineLvl w:val="5"/>
        <w:rPr>
          <w:bCs/>
          <w:sz w:val="24"/>
          <w:szCs w:val="24"/>
        </w:rPr>
      </w:pPr>
      <w:r w:rsidRPr="00C53D6A">
        <w:rPr>
          <w:sz w:val="24"/>
          <w:szCs w:val="24"/>
        </w:rPr>
        <w:t xml:space="preserve">банк </w:t>
      </w:r>
      <w:r w:rsidRPr="00C53D6A">
        <w:rPr>
          <w:bCs/>
          <w:sz w:val="24"/>
          <w:szCs w:val="24"/>
        </w:rPr>
        <w:t xml:space="preserve">Отделение - НБ Республика Башкортостан Банка России//УФК по Республике Башкортостан г. Уфа </w:t>
      </w:r>
    </w:p>
    <w:p w:rsidR="00C647B6" w:rsidRPr="00C53D6A" w:rsidRDefault="00C647B6" w:rsidP="009148CC">
      <w:pPr>
        <w:ind w:firstLine="709"/>
        <w:jc w:val="both"/>
        <w:outlineLvl w:val="5"/>
        <w:rPr>
          <w:bCs/>
          <w:sz w:val="24"/>
          <w:szCs w:val="24"/>
        </w:rPr>
      </w:pPr>
      <w:r w:rsidRPr="00C53D6A">
        <w:rPr>
          <w:sz w:val="24"/>
          <w:szCs w:val="24"/>
        </w:rPr>
        <w:t>БИК</w:t>
      </w:r>
      <w:r w:rsidRPr="00C53D6A">
        <w:rPr>
          <w:bCs/>
          <w:sz w:val="24"/>
          <w:szCs w:val="24"/>
        </w:rPr>
        <w:t xml:space="preserve"> 018073401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bCs/>
          <w:sz w:val="24"/>
          <w:szCs w:val="24"/>
        </w:rPr>
        <w:t>ОКТМО 80625402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КБК 70611109080050000120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Назначение платежа Плата по договору на право размещения нестационарного торгового объекта по лоту № ____, Конкурс № 1, дата.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3.2.1. Плата по договору вносится: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C647B6" w:rsidRPr="00C53D6A" w:rsidRDefault="00C647B6" w:rsidP="009148CC">
      <w:pPr>
        <w:suppressAutoHyphens/>
        <w:ind w:firstLine="709"/>
        <w:jc w:val="both"/>
        <w:rPr>
          <w:rFonts w:eastAsia="Arial Unicode MS"/>
          <w:sz w:val="24"/>
          <w:szCs w:val="24"/>
          <w:highlight w:val="cyan"/>
        </w:rPr>
      </w:pPr>
      <w:r w:rsidRPr="00C53D6A">
        <w:rPr>
          <w:sz w:val="24"/>
          <w:szCs w:val="24"/>
        </w:rPr>
        <w:t xml:space="preserve">- для осуществляющих торговую деятельность в киосках и павильонах </w:t>
      </w:r>
      <w:proofErr w:type="gramStart"/>
      <w:r w:rsidRPr="00C53D6A">
        <w:rPr>
          <w:sz w:val="24"/>
          <w:szCs w:val="24"/>
        </w:rPr>
        <w:t>–</w:t>
      </w:r>
      <w:r w:rsidRPr="00C53D6A">
        <w:rPr>
          <w:rFonts w:eastAsia="Arial Unicode MS"/>
          <w:sz w:val="24"/>
          <w:szCs w:val="24"/>
        </w:rPr>
        <w:t>р</w:t>
      </w:r>
      <w:proofErr w:type="gramEnd"/>
      <w:r w:rsidRPr="00C53D6A">
        <w:rPr>
          <w:rFonts w:eastAsia="Arial Unicode MS"/>
          <w:sz w:val="24"/>
          <w:szCs w:val="24"/>
        </w:rPr>
        <w:t>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</w:t>
      </w:r>
      <w:proofErr w:type="gramStart"/>
      <w:r w:rsidRPr="00C53D6A">
        <w:rPr>
          <w:sz w:val="24"/>
          <w:szCs w:val="24"/>
        </w:rPr>
        <w:t>дств в б</w:t>
      </w:r>
      <w:proofErr w:type="gramEnd"/>
      <w:r w:rsidRPr="00C53D6A">
        <w:rPr>
          <w:sz w:val="24"/>
          <w:szCs w:val="24"/>
        </w:rPr>
        <w:t xml:space="preserve">юджет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3.4. 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lastRenderedPageBreak/>
        <w:t>IV. Ответственность Сторон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4.2. При нарушении сроков оплаты стоимости права по договору Субъект торговли уплачивает </w:t>
      </w:r>
      <w:proofErr w:type="gramStart"/>
      <w:r w:rsidRPr="00C53D6A">
        <w:rPr>
          <w:sz w:val="24"/>
          <w:szCs w:val="24"/>
        </w:rPr>
        <w:t xml:space="preserve">в бюджет муниципального района пени из расчета одной трехсотой действующей </w:t>
      </w:r>
      <w:hyperlink r:id="rId7" w:history="1">
        <w:r w:rsidRPr="00C53D6A">
          <w:rPr>
            <w:sz w:val="24"/>
            <w:szCs w:val="24"/>
            <w:u w:val="single"/>
          </w:rPr>
          <w:t>ставки</w:t>
        </w:r>
      </w:hyperlink>
      <w:r w:rsidRPr="00C53D6A">
        <w:rPr>
          <w:sz w:val="24"/>
          <w:szCs w:val="24"/>
        </w:rPr>
        <w:t xml:space="preserve"> рефинансирования Центрального банка Российской Федерации от размера неуплаченной суммы за каждый календарный день просрочки до фактической оплаты</w:t>
      </w:r>
      <w:proofErr w:type="gramEnd"/>
      <w:r w:rsidRPr="00C53D6A">
        <w:rPr>
          <w:sz w:val="24"/>
          <w:szCs w:val="24"/>
        </w:rPr>
        <w:t xml:space="preserve">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4.3. Стороны освобождаются </w:t>
      </w:r>
      <w:proofErr w:type="gramStart"/>
      <w:r w:rsidRPr="00C53D6A">
        <w:rPr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C53D6A">
        <w:rPr>
          <w:sz w:val="24"/>
          <w:szCs w:val="24"/>
        </w:rPr>
        <w:t xml:space="preserve"> Российской Федерации.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>V. Расторжение договора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5.1. </w:t>
      </w:r>
      <w:proofErr w:type="gramStart"/>
      <w:r w:rsidRPr="00C53D6A">
        <w:rPr>
          <w:sz w:val="24"/>
          <w:szCs w:val="24"/>
        </w:rPr>
        <w:t>Договор</w:t>
      </w:r>
      <w:proofErr w:type="gramEnd"/>
      <w:r w:rsidRPr="00C53D6A">
        <w:rPr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5.2.1. прекращение Победителем конкурса в установленном законом порядке своей деятельности; </w:t>
      </w:r>
    </w:p>
    <w:p w:rsidR="00C647B6" w:rsidRPr="00C53D6A" w:rsidRDefault="00C647B6" w:rsidP="009148CC">
      <w:pPr>
        <w:spacing w:line="23" w:lineRule="atLeast"/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5.2.2. неисполнение хозяйствующим субъектом осуще</w:t>
      </w:r>
      <w:r w:rsidR="009148CC">
        <w:rPr>
          <w:sz w:val="24"/>
          <w:szCs w:val="24"/>
        </w:rPr>
        <w:t xml:space="preserve">ствления торговой деятельности </w:t>
      </w:r>
      <w:r w:rsidRPr="00C53D6A">
        <w:rPr>
          <w:sz w:val="24"/>
          <w:szCs w:val="24"/>
        </w:rPr>
        <w:t xml:space="preserve">через НТО на протяжении 30 календарных дней. 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на предмет выполнения участником требований настоящего Договора: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а) передача прав по настоящему договору третьим лицам;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в) выявление несоответствия нестационарного торгового объекта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>г) нарушение правил благоустройства, утвержденных Совет</w:t>
      </w:r>
      <w:r>
        <w:rPr>
          <w:sz w:val="24"/>
          <w:szCs w:val="24"/>
        </w:rPr>
        <w:t>о</w:t>
      </w:r>
      <w:r w:rsidRPr="00C53D6A">
        <w:rPr>
          <w:sz w:val="24"/>
          <w:szCs w:val="24"/>
        </w:rPr>
        <w:t>м сельск</w:t>
      </w:r>
      <w:r>
        <w:rPr>
          <w:sz w:val="24"/>
          <w:szCs w:val="24"/>
        </w:rPr>
        <w:t>ого</w:t>
      </w:r>
      <w:r w:rsidRPr="00C53D6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53D6A">
        <w:rPr>
          <w:sz w:val="24"/>
          <w:szCs w:val="24"/>
        </w:rPr>
        <w:t xml:space="preserve">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Башкортостан;</w:t>
      </w:r>
    </w:p>
    <w:p w:rsidR="00C647B6" w:rsidRPr="00C53D6A" w:rsidRDefault="00C647B6" w:rsidP="009148CC">
      <w:pPr>
        <w:ind w:firstLine="720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5.2.6. принятие Администрацией, иными органами в установленном порядке следующих решений: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а)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карманов;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б) о размещении объектов капитального строительства регионального и муниципального значения;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5.2.7.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торговли, а также </w:t>
      </w:r>
      <w:proofErr w:type="gramStart"/>
      <w:r w:rsidRPr="00C53D6A">
        <w:rPr>
          <w:sz w:val="24"/>
          <w:szCs w:val="24"/>
        </w:rPr>
        <w:t>на те</w:t>
      </w:r>
      <w:proofErr w:type="gramEnd"/>
      <w:r w:rsidRPr="00C53D6A">
        <w:rPr>
          <w:sz w:val="24"/>
          <w:szCs w:val="24"/>
        </w:rPr>
        <w:t xml:space="preserve"> случаи, когда это предусмотрено эскизом (фото);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</w:t>
      </w:r>
      <w:r w:rsidRPr="00C53D6A">
        <w:rPr>
          <w:sz w:val="24"/>
          <w:szCs w:val="24"/>
        </w:rPr>
        <w:lastRenderedPageBreak/>
        <w:t>уведомление почтовой связью об отказе от исполнения условий Договора и публикует соответствующее извещение на официальном сайте Администрации. В случае</w:t>
      </w:r>
      <w:proofErr w:type="gramStart"/>
      <w:r w:rsidRPr="00C53D6A">
        <w:rPr>
          <w:sz w:val="24"/>
          <w:szCs w:val="24"/>
        </w:rPr>
        <w:t>,</w:t>
      </w:r>
      <w:proofErr w:type="gramEnd"/>
      <w:r w:rsidRPr="00C53D6A">
        <w:rPr>
          <w:sz w:val="24"/>
          <w:szCs w:val="24"/>
        </w:rPr>
        <w:t xml:space="preserve">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5.4. В случае досрочного прекращения действия Договора по инициативе Администрации нестационарный торговый объект подлежит демонтажу Победителем конкурса в течение 10 (десяти) рабочих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При этом демонтаж нестационарного торгового объекта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C647B6" w:rsidRPr="00C53D6A" w:rsidRDefault="00C647B6" w:rsidP="009148CC">
      <w:pPr>
        <w:tabs>
          <w:tab w:val="left" w:pos="1665"/>
        </w:tabs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8" w:history="1">
        <w:r w:rsidRPr="00C53D6A">
          <w:rPr>
            <w:sz w:val="24"/>
            <w:szCs w:val="24"/>
            <w:u w:val="single"/>
          </w:rPr>
          <w:t xml:space="preserve">настоящего </w:t>
        </w:r>
      </w:hyperlink>
      <w:r w:rsidRPr="00C53D6A">
        <w:rPr>
          <w:sz w:val="24"/>
          <w:szCs w:val="24"/>
        </w:rPr>
        <w:t>Договора, 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Нестационарный объект торговли подлежит переносу на свободные места, предусмотренные схемой размещения нестационарных торговых объектов, без проведения конкурса на право размещения нестационарного торгового объекта с оформлением Договора на размещение НТО на срок, указанный в предыдущем Договоре.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5.7. Функционирование НТО по истечении установленного срока действия Договора, считается незаконным, и владельцы нестационарного торгового объекта несут ответственность в соответствии с действующим законодательством.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5.8.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средств. </w:t>
      </w:r>
      <w:proofErr w:type="gramStart"/>
      <w:r w:rsidRPr="00C53D6A">
        <w:rPr>
          <w:sz w:val="24"/>
          <w:szCs w:val="24"/>
        </w:rPr>
        <w:t xml:space="preserve">В случае невыполнения собственником нестационарного торгового объекта демонтажа в указанный в уведомлении срок Администрация </w:t>
      </w:r>
      <w:r w:rsidRPr="0055131B">
        <w:rPr>
          <w:sz w:val="24"/>
          <w:szCs w:val="24"/>
        </w:rPr>
        <w:t xml:space="preserve">сельского поселения </w:t>
      </w:r>
      <w:proofErr w:type="spellStart"/>
      <w:r w:rsidRPr="0055131B">
        <w:rPr>
          <w:sz w:val="24"/>
          <w:szCs w:val="24"/>
        </w:rPr>
        <w:t>Бекетовский</w:t>
      </w:r>
      <w:proofErr w:type="spellEnd"/>
      <w:r w:rsidRPr="0055131B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>
        <w:rPr>
          <w:sz w:val="24"/>
          <w:szCs w:val="24"/>
        </w:rPr>
        <w:t xml:space="preserve"> </w:t>
      </w:r>
      <w:r w:rsidRPr="00C53D6A">
        <w:rPr>
          <w:sz w:val="24"/>
          <w:szCs w:val="24"/>
        </w:rPr>
        <w:t xml:space="preserve">обращается в суд. </w:t>
      </w:r>
      <w:proofErr w:type="gramEnd"/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center"/>
        <w:rPr>
          <w:sz w:val="24"/>
          <w:szCs w:val="24"/>
        </w:rPr>
      </w:pPr>
      <w:r w:rsidRPr="00C53D6A">
        <w:rPr>
          <w:sz w:val="24"/>
          <w:szCs w:val="24"/>
        </w:rPr>
        <w:t>VI. Прочие условия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на территории сельского поселения </w:t>
      </w:r>
      <w:proofErr w:type="spellStart"/>
      <w:r w:rsidRPr="00C53D6A">
        <w:rPr>
          <w:sz w:val="24"/>
          <w:szCs w:val="24"/>
        </w:rPr>
        <w:t>Бекетовский</w:t>
      </w:r>
      <w:proofErr w:type="spellEnd"/>
      <w:r w:rsidRPr="00C53D6A">
        <w:rPr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6.2. 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6.3. Договор составлен в двух экземплярах, каждый из которых имеет одинаковую юридическую силу.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6.4. Споры по договору разрешаются в судебном порядке.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lastRenderedPageBreak/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6.6. Приложения к договору составляют его неотъемлемую часть: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приложение № 1 – эскиз (фото) нестационарного торгового объекта;</w:t>
      </w:r>
    </w:p>
    <w:p w:rsidR="00C647B6" w:rsidRPr="00C53D6A" w:rsidRDefault="00C647B6" w:rsidP="009148CC">
      <w:pPr>
        <w:ind w:firstLine="709"/>
        <w:jc w:val="both"/>
        <w:rPr>
          <w:sz w:val="24"/>
          <w:szCs w:val="24"/>
        </w:rPr>
      </w:pPr>
      <w:r w:rsidRPr="00C53D6A">
        <w:rPr>
          <w:sz w:val="24"/>
          <w:szCs w:val="24"/>
        </w:rPr>
        <w:t>приложение № 2 – платежный документ об оплате права на размещение нестационарного торгового объекта.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  <w:r w:rsidRPr="00C53D6A">
        <w:rPr>
          <w:sz w:val="24"/>
          <w:szCs w:val="24"/>
        </w:rPr>
        <w:t>VII. Юридические адреса, банковские реквизиты и подписи Сторон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Администрация:             </w:t>
      </w:r>
      <w:r w:rsidRPr="00C53D6A">
        <w:rPr>
          <w:sz w:val="24"/>
          <w:szCs w:val="24"/>
        </w:rPr>
        <w:tab/>
      </w:r>
      <w:r w:rsidRPr="00C53D6A">
        <w:rPr>
          <w:sz w:val="24"/>
          <w:szCs w:val="24"/>
        </w:rPr>
        <w:tab/>
        <w:t>Субъект: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_____________________________   </w:t>
      </w:r>
      <w:r w:rsidRPr="00C53D6A">
        <w:rPr>
          <w:sz w:val="24"/>
          <w:szCs w:val="24"/>
        </w:rPr>
        <w:tab/>
        <w:t>_____________________________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Адрес:_______________________    </w:t>
      </w:r>
      <w:r w:rsidRPr="00C53D6A">
        <w:rPr>
          <w:sz w:val="24"/>
          <w:szCs w:val="24"/>
        </w:rPr>
        <w:tab/>
        <w:t>Адрес: 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>Телефон _____________________</w:t>
      </w:r>
      <w:r w:rsidRPr="00C53D6A">
        <w:rPr>
          <w:sz w:val="24"/>
          <w:szCs w:val="24"/>
        </w:rPr>
        <w:tab/>
      </w:r>
      <w:proofErr w:type="spellStart"/>
      <w:proofErr w:type="gramStart"/>
      <w:r w:rsidRPr="00C53D6A">
        <w:rPr>
          <w:sz w:val="24"/>
          <w:szCs w:val="24"/>
        </w:rPr>
        <w:t>Телефон</w:t>
      </w:r>
      <w:proofErr w:type="spellEnd"/>
      <w:proofErr w:type="gramEnd"/>
      <w:r w:rsidRPr="00C53D6A">
        <w:rPr>
          <w:sz w:val="24"/>
          <w:szCs w:val="24"/>
        </w:rPr>
        <w:t xml:space="preserve"> 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ИНН/КПП ___________________    </w:t>
      </w:r>
      <w:r w:rsidRPr="00C53D6A">
        <w:rPr>
          <w:sz w:val="24"/>
          <w:szCs w:val="24"/>
        </w:rPr>
        <w:tab/>
        <w:t>ИНН/КПП 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C53D6A">
        <w:rPr>
          <w:sz w:val="24"/>
          <w:szCs w:val="24"/>
        </w:rPr>
        <w:t>р</w:t>
      </w:r>
      <w:proofErr w:type="gramEnd"/>
      <w:r w:rsidRPr="00C53D6A">
        <w:rPr>
          <w:sz w:val="24"/>
          <w:szCs w:val="24"/>
        </w:rPr>
        <w:t xml:space="preserve">/с __________________________    </w:t>
      </w:r>
      <w:r w:rsidRPr="00C53D6A">
        <w:rPr>
          <w:sz w:val="24"/>
          <w:szCs w:val="24"/>
        </w:rPr>
        <w:tab/>
        <w:t>р/с __________________________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в ___________________________    </w:t>
      </w:r>
      <w:r w:rsidRPr="00C53D6A">
        <w:rPr>
          <w:sz w:val="24"/>
          <w:szCs w:val="24"/>
        </w:rPr>
        <w:tab/>
      </w:r>
      <w:proofErr w:type="spellStart"/>
      <w:proofErr w:type="gramStart"/>
      <w:r w:rsidRPr="00C53D6A">
        <w:rPr>
          <w:sz w:val="24"/>
          <w:szCs w:val="24"/>
        </w:rPr>
        <w:t>в</w:t>
      </w:r>
      <w:proofErr w:type="spellEnd"/>
      <w:proofErr w:type="gramEnd"/>
      <w:r w:rsidRPr="00C53D6A">
        <w:rPr>
          <w:sz w:val="24"/>
          <w:szCs w:val="24"/>
        </w:rPr>
        <w:t xml:space="preserve"> ____________________________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к/с __________________________    </w:t>
      </w:r>
      <w:r w:rsidRPr="00C53D6A">
        <w:rPr>
          <w:sz w:val="24"/>
          <w:szCs w:val="24"/>
        </w:rPr>
        <w:tab/>
        <w:t>к/с __________________________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ОКАТО _____________________    </w:t>
      </w:r>
      <w:r w:rsidRPr="00C53D6A">
        <w:rPr>
          <w:sz w:val="24"/>
          <w:szCs w:val="24"/>
        </w:rPr>
        <w:tab/>
      </w:r>
      <w:proofErr w:type="spellStart"/>
      <w:r w:rsidRPr="00C53D6A">
        <w:rPr>
          <w:sz w:val="24"/>
          <w:szCs w:val="24"/>
        </w:rPr>
        <w:t>ОКАТО</w:t>
      </w:r>
      <w:proofErr w:type="spellEnd"/>
      <w:r w:rsidRPr="00C53D6A">
        <w:rPr>
          <w:sz w:val="24"/>
          <w:szCs w:val="24"/>
        </w:rPr>
        <w:t xml:space="preserve"> 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ОКОНХ _____________________    </w:t>
      </w:r>
      <w:r w:rsidRPr="00C53D6A">
        <w:rPr>
          <w:sz w:val="24"/>
          <w:szCs w:val="24"/>
        </w:rPr>
        <w:tab/>
      </w:r>
      <w:proofErr w:type="spellStart"/>
      <w:proofErr w:type="gramStart"/>
      <w:r w:rsidRPr="00C53D6A">
        <w:rPr>
          <w:sz w:val="24"/>
          <w:szCs w:val="24"/>
        </w:rPr>
        <w:t>ОКОНХ</w:t>
      </w:r>
      <w:proofErr w:type="spellEnd"/>
      <w:proofErr w:type="gramEnd"/>
      <w:r w:rsidRPr="00C53D6A">
        <w:rPr>
          <w:sz w:val="24"/>
          <w:szCs w:val="24"/>
        </w:rPr>
        <w:t xml:space="preserve"> 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ОКПО ______________________    </w:t>
      </w:r>
      <w:r w:rsidRPr="00C53D6A">
        <w:rPr>
          <w:sz w:val="24"/>
          <w:szCs w:val="24"/>
        </w:rPr>
        <w:tab/>
      </w:r>
      <w:proofErr w:type="spellStart"/>
      <w:proofErr w:type="gramStart"/>
      <w:r w:rsidRPr="00C53D6A">
        <w:rPr>
          <w:sz w:val="24"/>
          <w:szCs w:val="24"/>
        </w:rPr>
        <w:t>ОКПО</w:t>
      </w:r>
      <w:proofErr w:type="spellEnd"/>
      <w:proofErr w:type="gramEnd"/>
      <w:r w:rsidRPr="00C53D6A">
        <w:rPr>
          <w:sz w:val="24"/>
          <w:szCs w:val="24"/>
        </w:rPr>
        <w:t xml:space="preserve"> 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____________________________    </w:t>
      </w:r>
      <w:r w:rsidRPr="00C53D6A">
        <w:rPr>
          <w:sz w:val="24"/>
          <w:szCs w:val="24"/>
        </w:rPr>
        <w:tab/>
        <w:t>______________________________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          (подпись)                                                                          (подпись)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           </w:t>
      </w:r>
    </w:p>
    <w:p w:rsidR="00C647B6" w:rsidRPr="00C53D6A" w:rsidRDefault="00C647B6" w:rsidP="00914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3D6A">
        <w:rPr>
          <w:sz w:val="24"/>
          <w:szCs w:val="24"/>
        </w:rPr>
        <w:t xml:space="preserve"> М.П.                               </w:t>
      </w:r>
      <w:r w:rsidRPr="00C53D6A">
        <w:rPr>
          <w:sz w:val="24"/>
          <w:szCs w:val="24"/>
        </w:rPr>
        <w:tab/>
      </w:r>
      <w:r w:rsidRPr="00C53D6A">
        <w:rPr>
          <w:sz w:val="24"/>
          <w:szCs w:val="24"/>
        </w:rPr>
        <w:tab/>
      </w:r>
      <w:r w:rsidRPr="00C53D6A">
        <w:rPr>
          <w:sz w:val="24"/>
          <w:szCs w:val="24"/>
        </w:rPr>
        <w:tab/>
        <w:t>М.П.</w:t>
      </w: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Pr="00C53D6A" w:rsidRDefault="00C647B6" w:rsidP="009148CC">
      <w:pPr>
        <w:widowControl/>
        <w:jc w:val="both"/>
        <w:rPr>
          <w:sz w:val="24"/>
          <w:szCs w:val="24"/>
        </w:rPr>
      </w:pPr>
    </w:p>
    <w:p w:rsidR="00C647B6" w:rsidRPr="00C53D6A" w:rsidRDefault="00C647B6" w:rsidP="009148CC">
      <w:pPr>
        <w:jc w:val="both"/>
        <w:rPr>
          <w:sz w:val="24"/>
          <w:szCs w:val="24"/>
        </w:rPr>
      </w:pPr>
    </w:p>
    <w:p w:rsidR="00C647B6" w:rsidRDefault="00C647B6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Default="0069470F" w:rsidP="009148CC">
      <w:pPr>
        <w:jc w:val="both"/>
        <w:rPr>
          <w:sz w:val="24"/>
          <w:szCs w:val="24"/>
        </w:rPr>
      </w:pPr>
    </w:p>
    <w:p w:rsidR="0069470F" w:rsidRPr="000044AF" w:rsidRDefault="0069470F" w:rsidP="009148CC">
      <w:pPr>
        <w:jc w:val="both"/>
        <w:rPr>
          <w:sz w:val="28"/>
          <w:szCs w:val="24"/>
        </w:rPr>
      </w:pPr>
      <w:r w:rsidRPr="000044AF">
        <w:rPr>
          <w:sz w:val="28"/>
          <w:szCs w:val="24"/>
        </w:rPr>
        <w:t>Согласие субъекта на обработку персональных данных</w:t>
      </w:r>
    </w:p>
    <w:p w:rsidR="0069470F" w:rsidRPr="000044AF" w:rsidRDefault="0069470F" w:rsidP="009148CC">
      <w:pPr>
        <w:ind w:firstLine="284"/>
        <w:jc w:val="both"/>
        <w:rPr>
          <w:sz w:val="24"/>
          <w:szCs w:val="24"/>
        </w:rPr>
      </w:pPr>
      <w:r w:rsidRPr="000044AF">
        <w:rPr>
          <w:sz w:val="24"/>
          <w:szCs w:val="24"/>
        </w:rPr>
        <w:t>Я, ___________________________________________________________________________,</w:t>
      </w:r>
    </w:p>
    <w:p w:rsidR="0069470F" w:rsidRPr="000044AF" w:rsidRDefault="0069470F" w:rsidP="009148CC">
      <w:pPr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                 (фамилия, имя, отчество субъекта персональных данных)</w:t>
      </w:r>
    </w:p>
    <w:p w:rsidR="0069470F" w:rsidRPr="000044AF" w:rsidRDefault="0069470F" w:rsidP="009148CC">
      <w:pPr>
        <w:jc w:val="both"/>
        <w:rPr>
          <w:sz w:val="24"/>
          <w:szCs w:val="24"/>
        </w:rPr>
      </w:pPr>
      <w:proofErr w:type="gramStart"/>
      <w:r w:rsidRPr="000044AF">
        <w:rPr>
          <w:sz w:val="24"/>
          <w:szCs w:val="24"/>
        </w:rPr>
        <w:t>Зарегистрированный</w:t>
      </w:r>
      <w:proofErr w:type="gramEnd"/>
      <w:r w:rsidRPr="000044AF">
        <w:rPr>
          <w:sz w:val="24"/>
          <w:szCs w:val="24"/>
        </w:rPr>
        <w:t xml:space="preserve"> (</w:t>
      </w:r>
      <w:proofErr w:type="spellStart"/>
      <w:r w:rsidRPr="000044AF">
        <w:rPr>
          <w:sz w:val="24"/>
          <w:szCs w:val="24"/>
        </w:rPr>
        <w:t>ая</w:t>
      </w:r>
      <w:proofErr w:type="spellEnd"/>
      <w:r w:rsidRPr="000044AF">
        <w:rPr>
          <w:sz w:val="24"/>
          <w:szCs w:val="24"/>
        </w:rPr>
        <w:t>) по адресу: ________________________________________________</w:t>
      </w:r>
    </w:p>
    <w:p w:rsidR="0069470F" w:rsidRPr="000044AF" w:rsidRDefault="0069470F" w:rsidP="009148CC">
      <w:pPr>
        <w:ind w:left="3540" w:firstLine="708"/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                (адрес регистрации)</w:t>
      </w:r>
    </w:p>
    <w:p w:rsidR="0069470F" w:rsidRPr="000044AF" w:rsidRDefault="0069470F" w:rsidP="009148CC">
      <w:pPr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_______________________________________________________________________________, </w:t>
      </w:r>
    </w:p>
    <w:p w:rsidR="0069470F" w:rsidRPr="000044AF" w:rsidRDefault="0069470F" w:rsidP="009148CC">
      <w:pPr>
        <w:jc w:val="both"/>
        <w:rPr>
          <w:sz w:val="24"/>
          <w:szCs w:val="24"/>
        </w:rPr>
      </w:pPr>
      <w:r w:rsidRPr="000044AF">
        <w:rPr>
          <w:sz w:val="24"/>
          <w:szCs w:val="24"/>
        </w:rPr>
        <w:t>документ, удостоверяющий личность: ______________________________________________</w:t>
      </w:r>
    </w:p>
    <w:p w:rsidR="0069470F" w:rsidRPr="000044AF" w:rsidRDefault="0069470F" w:rsidP="009148CC">
      <w:pPr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                                                                          (вид документа)  </w:t>
      </w:r>
    </w:p>
    <w:p w:rsidR="0069470F" w:rsidRPr="000044AF" w:rsidRDefault="0069470F" w:rsidP="009148CC">
      <w:pPr>
        <w:jc w:val="both"/>
        <w:rPr>
          <w:sz w:val="24"/>
          <w:szCs w:val="24"/>
        </w:rPr>
      </w:pPr>
      <w:r w:rsidRPr="000044AF">
        <w:rPr>
          <w:sz w:val="24"/>
          <w:szCs w:val="24"/>
        </w:rPr>
        <w:lastRenderedPageBreak/>
        <w:t>_______________________________________________________________________________</w:t>
      </w:r>
    </w:p>
    <w:p w:rsidR="0069470F" w:rsidRPr="000044AF" w:rsidRDefault="0069470F" w:rsidP="009148CC">
      <w:pPr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             </w:t>
      </w:r>
      <w:proofErr w:type="gramStart"/>
      <w:r w:rsidRPr="000044AF">
        <w:rPr>
          <w:sz w:val="24"/>
          <w:szCs w:val="24"/>
        </w:rPr>
        <w:t xml:space="preserve">(серия и номер документа, удостоверяющего его личность, сведения о дате выдачи  </w:t>
      </w:r>
      <w:proofErr w:type="gramEnd"/>
    </w:p>
    <w:p w:rsidR="0069470F" w:rsidRPr="000044AF" w:rsidRDefault="0069470F" w:rsidP="009148CC">
      <w:pPr>
        <w:spacing w:line="240" w:lineRule="atLeast"/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                                  указанного документа и выдавшем его </w:t>
      </w:r>
      <w:proofErr w:type="gramStart"/>
      <w:r w:rsidRPr="000044AF">
        <w:rPr>
          <w:sz w:val="24"/>
          <w:szCs w:val="24"/>
        </w:rPr>
        <w:t>органе</w:t>
      </w:r>
      <w:proofErr w:type="gramEnd"/>
      <w:r w:rsidRPr="000044AF">
        <w:rPr>
          <w:sz w:val="24"/>
          <w:szCs w:val="24"/>
        </w:rPr>
        <w:t>)</w:t>
      </w:r>
    </w:p>
    <w:p w:rsidR="0069470F" w:rsidRPr="000044AF" w:rsidRDefault="0069470F" w:rsidP="009148CC">
      <w:pPr>
        <w:tabs>
          <w:tab w:val="left" w:pos="1840"/>
        </w:tabs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даю согласие оператору: Администрация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  <w:r w:rsidRPr="000044AF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Ермекеевский </w:t>
      </w:r>
      <w:r w:rsidRPr="000044AF">
        <w:rPr>
          <w:sz w:val="24"/>
          <w:szCs w:val="24"/>
        </w:rPr>
        <w:t>район Республики Башкортостан, расположенного по адресу: 45</w:t>
      </w:r>
      <w:r>
        <w:rPr>
          <w:sz w:val="24"/>
          <w:szCs w:val="24"/>
        </w:rPr>
        <w:t>2189</w:t>
      </w:r>
      <w:r w:rsidRPr="000044AF">
        <w:rPr>
          <w:sz w:val="24"/>
          <w:szCs w:val="24"/>
        </w:rPr>
        <w:t xml:space="preserve">, Республика Башкортостан, </w:t>
      </w:r>
      <w:r>
        <w:rPr>
          <w:sz w:val="24"/>
          <w:szCs w:val="24"/>
        </w:rPr>
        <w:t xml:space="preserve">Ермекеевский район , с. </w:t>
      </w:r>
      <w:proofErr w:type="spellStart"/>
      <w:r>
        <w:rPr>
          <w:sz w:val="24"/>
          <w:szCs w:val="24"/>
        </w:rPr>
        <w:t>Бекетово</w:t>
      </w:r>
      <w:proofErr w:type="spellEnd"/>
      <w:r w:rsidRPr="000044AF">
        <w:rPr>
          <w:sz w:val="24"/>
          <w:szCs w:val="24"/>
        </w:rPr>
        <w:t xml:space="preserve">, </w:t>
      </w:r>
      <w:proofErr w:type="spellStart"/>
      <w:r w:rsidRPr="000044AF">
        <w:rPr>
          <w:sz w:val="24"/>
          <w:szCs w:val="24"/>
        </w:rPr>
        <w:t>ул</w:t>
      </w:r>
      <w:proofErr w:type="gramStart"/>
      <w:r w:rsidRPr="000044AF">
        <w:rPr>
          <w:sz w:val="24"/>
          <w:szCs w:val="24"/>
        </w:rPr>
        <w:t>.</w:t>
      </w:r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кольная</w:t>
      </w:r>
      <w:proofErr w:type="spellEnd"/>
      <w:r>
        <w:rPr>
          <w:sz w:val="24"/>
          <w:szCs w:val="24"/>
        </w:rPr>
        <w:t>. д. 1</w:t>
      </w:r>
      <w:r w:rsidRPr="000044AF">
        <w:rPr>
          <w:sz w:val="24"/>
          <w:szCs w:val="24"/>
        </w:rPr>
        <w:t xml:space="preserve">, </w:t>
      </w:r>
    </w:p>
    <w:p w:rsidR="0069470F" w:rsidRPr="000044AF" w:rsidRDefault="0069470F" w:rsidP="009148CC">
      <w:pPr>
        <w:tabs>
          <w:tab w:val="left" w:pos="1840"/>
        </w:tabs>
        <w:contextualSpacing/>
        <w:jc w:val="both"/>
        <w:rPr>
          <w:sz w:val="24"/>
          <w:szCs w:val="24"/>
        </w:rPr>
      </w:pPr>
      <w:proofErr w:type="gramStart"/>
      <w:r w:rsidRPr="000044AF">
        <w:rPr>
          <w:sz w:val="24"/>
          <w:szCs w:val="24"/>
        </w:rPr>
        <w:t>на обработку моих персональных данных: фамилия, имя, отчество, реквизиты документа, удостоверяющего личность, дата рождения, должность, адрес проживания и регистрации, номер телефона (рабочий, мобильный, домашний), № расчетного счета в банке, ИНН, ОГРН,</w:t>
      </w:r>
      <w:proofErr w:type="gramEnd"/>
    </w:p>
    <w:p w:rsidR="0069470F" w:rsidRPr="000044AF" w:rsidRDefault="0069470F" w:rsidP="009148CC">
      <w:pPr>
        <w:tabs>
          <w:tab w:val="left" w:pos="1840"/>
        </w:tabs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с целью: участия в конкурсе на право размещения нестационарного торгового объекта (далее – НТО) и оформления договора на право размещения НТО на территории</w:t>
      </w:r>
      <w:r w:rsidRPr="0055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  <w:r w:rsidRPr="000044AF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Ермекеевский </w:t>
      </w:r>
      <w:r w:rsidRPr="000044AF">
        <w:rPr>
          <w:sz w:val="24"/>
          <w:szCs w:val="24"/>
        </w:rPr>
        <w:t xml:space="preserve">район Республики Башкортостан. </w:t>
      </w:r>
    </w:p>
    <w:p w:rsidR="0069470F" w:rsidRPr="000044AF" w:rsidRDefault="0069470F" w:rsidP="009148CC">
      <w:pPr>
        <w:tabs>
          <w:tab w:val="left" w:pos="1840"/>
        </w:tabs>
        <w:contextualSpacing/>
        <w:jc w:val="both"/>
        <w:rPr>
          <w:sz w:val="24"/>
          <w:szCs w:val="24"/>
        </w:rPr>
      </w:pPr>
    </w:p>
    <w:p w:rsidR="0069470F" w:rsidRPr="000044AF" w:rsidRDefault="0069470F" w:rsidP="009148CC">
      <w:pPr>
        <w:tabs>
          <w:tab w:val="left" w:pos="1840"/>
        </w:tabs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9470F" w:rsidRPr="000044AF" w:rsidRDefault="0069470F" w:rsidP="009148CC">
      <w:pPr>
        <w:widowControl/>
        <w:numPr>
          <w:ilvl w:val="0"/>
          <w:numId w:val="6"/>
        </w:numPr>
        <w:tabs>
          <w:tab w:val="left" w:pos="-1418"/>
        </w:tabs>
        <w:autoSpaceDE/>
        <w:autoSpaceDN/>
        <w:adjustRightInd/>
        <w:spacing w:line="276" w:lineRule="auto"/>
        <w:ind w:left="714" w:hanging="357"/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9470F" w:rsidRPr="000044AF" w:rsidRDefault="0069470F" w:rsidP="009148CC">
      <w:pPr>
        <w:widowControl/>
        <w:numPr>
          <w:ilvl w:val="0"/>
          <w:numId w:val="6"/>
        </w:numPr>
        <w:tabs>
          <w:tab w:val="left" w:pos="-141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Хранение персональных данных субъекта в порядке, предусмотренном законодательством Российской Федерации;</w:t>
      </w:r>
    </w:p>
    <w:p w:rsidR="0069470F" w:rsidRPr="000044AF" w:rsidRDefault="0069470F" w:rsidP="009148CC">
      <w:pPr>
        <w:widowControl/>
        <w:numPr>
          <w:ilvl w:val="0"/>
          <w:numId w:val="6"/>
        </w:numPr>
        <w:tabs>
          <w:tab w:val="left" w:pos="-141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Уточнение (обновление, изменение) персональных данных;</w:t>
      </w:r>
    </w:p>
    <w:p w:rsidR="0069470F" w:rsidRPr="000044AF" w:rsidRDefault="0069470F" w:rsidP="009148CC">
      <w:pPr>
        <w:widowControl/>
        <w:numPr>
          <w:ilvl w:val="0"/>
          <w:numId w:val="6"/>
        </w:numPr>
        <w:tabs>
          <w:tab w:val="left" w:pos="-1418"/>
        </w:tabs>
        <w:autoSpaceDE/>
        <w:autoSpaceDN/>
        <w:adjustRightInd/>
        <w:spacing w:after="200"/>
        <w:ind w:left="714" w:hanging="357"/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69470F" w:rsidRPr="000044AF" w:rsidRDefault="0069470F" w:rsidP="009148CC">
      <w:pPr>
        <w:tabs>
          <w:tab w:val="left" w:pos="-1418"/>
        </w:tabs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ab/>
        <w:t>Я проинформирова</w:t>
      </w:r>
      <w:proofErr w:type="gramStart"/>
      <w:r w:rsidRPr="000044AF">
        <w:rPr>
          <w:sz w:val="24"/>
          <w:szCs w:val="24"/>
        </w:rPr>
        <w:t>н(</w:t>
      </w:r>
      <w:proofErr w:type="gramEnd"/>
      <w:r w:rsidRPr="000044AF">
        <w:rPr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  <w:r w:rsidRPr="000044AF">
        <w:rPr>
          <w:sz w:val="24"/>
          <w:szCs w:val="24"/>
        </w:rPr>
        <w:tab/>
      </w:r>
    </w:p>
    <w:p w:rsidR="0069470F" w:rsidRPr="000044AF" w:rsidRDefault="0069470F" w:rsidP="009148CC">
      <w:pPr>
        <w:tabs>
          <w:tab w:val="left" w:pos="1840"/>
          <w:tab w:val="left" w:pos="2820"/>
        </w:tabs>
        <w:ind w:firstLine="425"/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69470F" w:rsidRPr="000044AF" w:rsidRDefault="0069470F" w:rsidP="009148CC">
      <w:pPr>
        <w:tabs>
          <w:tab w:val="left" w:pos="1840"/>
          <w:tab w:val="left" w:pos="2820"/>
        </w:tabs>
        <w:ind w:firstLine="425"/>
        <w:contextualSpacing/>
        <w:jc w:val="both"/>
        <w:rPr>
          <w:sz w:val="24"/>
          <w:szCs w:val="24"/>
        </w:rPr>
      </w:pPr>
    </w:p>
    <w:p w:rsidR="0069470F" w:rsidRPr="000044AF" w:rsidRDefault="0069470F" w:rsidP="009148CC">
      <w:pPr>
        <w:tabs>
          <w:tab w:val="left" w:pos="1840"/>
          <w:tab w:val="left" w:pos="2820"/>
        </w:tabs>
        <w:ind w:firstLine="425"/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>Данное согласие действует с «____» __________ 2021 г. на период действия договора на право размещения нестационарного торгового объекта на территории</w:t>
      </w:r>
      <w:r w:rsidRPr="00551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  <w:r w:rsidRPr="000044AF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Ермекеевский </w:t>
      </w:r>
      <w:r w:rsidRPr="000044AF">
        <w:rPr>
          <w:sz w:val="24"/>
          <w:szCs w:val="24"/>
        </w:rPr>
        <w:t>район Республики Башкортостан.</w:t>
      </w:r>
    </w:p>
    <w:p w:rsidR="0069470F" w:rsidRPr="000044AF" w:rsidRDefault="0069470F" w:rsidP="009148CC">
      <w:pPr>
        <w:tabs>
          <w:tab w:val="left" w:pos="-1843"/>
          <w:tab w:val="left" w:pos="-1701"/>
        </w:tabs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__________________ </w:t>
      </w:r>
      <w:r w:rsidRPr="000044AF">
        <w:rPr>
          <w:sz w:val="24"/>
          <w:szCs w:val="24"/>
        </w:rPr>
        <w:tab/>
        <w:t xml:space="preserve"> ______________________ </w:t>
      </w:r>
      <w:r w:rsidRPr="000044AF">
        <w:rPr>
          <w:sz w:val="24"/>
          <w:szCs w:val="24"/>
        </w:rPr>
        <w:tab/>
      </w:r>
      <w:r w:rsidRPr="000044AF">
        <w:rPr>
          <w:sz w:val="24"/>
          <w:szCs w:val="24"/>
        </w:rPr>
        <w:tab/>
        <w:t>__________________________</w:t>
      </w:r>
    </w:p>
    <w:p w:rsidR="0069470F" w:rsidRPr="000044AF" w:rsidRDefault="0069470F" w:rsidP="009148CC">
      <w:pPr>
        <w:tabs>
          <w:tab w:val="left" w:pos="1832"/>
          <w:tab w:val="left" w:pos="2820"/>
        </w:tabs>
        <w:contextualSpacing/>
        <w:jc w:val="both"/>
        <w:rPr>
          <w:sz w:val="24"/>
          <w:szCs w:val="24"/>
        </w:rPr>
      </w:pPr>
      <w:r w:rsidRPr="000044AF">
        <w:rPr>
          <w:sz w:val="24"/>
          <w:szCs w:val="24"/>
        </w:rPr>
        <w:t xml:space="preserve">          (дата)                                                    (подпись)                                                (ФИО)</w:t>
      </w:r>
    </w:p>
    <w:p w:rsidR="0069470F" w:rsidRPr="00C53D6A" w:rsidRDefault="0069470F" w:rsidP="009148CC">
      <w:pPr>
        <w:jc w:val="both"/>
        <w:rPr>
          <w:sz w:val="24"/>
          <w:szCs w:val="24"/>
        </w:rPr>
      </w:pPr>
    </w:p>
    <w:sectPr w:rsidR="0069470F" w:rsidRPr="00C53D6A" w:rsidSect="002602B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CED3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4E14853"/>
    <w:multiLevelType w:val="multilevel"/>
    <w:tmpl w:val="A5E278AA"/>
    <w:lvl w:ilvl="0">
      <w:start w:val="1"/>
      <w:numFmt w:val="decimal"/>
      <w:lvlText w:val="%1."/>
      <w:lvlJc w:val="left"/>
      <w:pPr>
        <w:tabs>
          <w:tab w:val="num" w:pos="4499"/>
        </w:tabs>
        <w:ind w:left="4499" w:hanging="40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48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4" w:hanging="2160"/>
      </w:pPr>
      <w:rPr>
        <w:rFonts w:cs="Times New Roman" w:hint="default"/>
      </w:rPr>
    </w:lvl>
  </w:abstractNum>
  <w:abstractNum w:abstractNumId="4">
    <w:nsid w:val="082A54A5"/>
    <w:multiLevelType w:val="singleLevel"/>
    <w:tmpl w:val="0ABAEB9C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879491C"/>
    <w:multiLevelType w:val="singleLevel"/>
    <w:tmpl w:val="0FBE72B4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0C74728B"/>
    <w:multiLevelType w:val="singleLevel"/>
    <w:tmpl w:val="3E8861E6"/>
    <w:lvl w:ilvl="0">
      <w:start w:val="12"/>
      <w:numFmt w:val="decimal"/>
      <w:lvlText w:val="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0C8D3337"/>
    <w:multiLevelType w:val="hybridMultilevel"/>
    <w:tmpl w:val="B444155A"/>
    <w:lvl w:ilvl="0" w:tplc="ADBA23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4F9462E"/>
    <w:multiLevelType w:val="singleLevel"/>
    <w:tmpl w:val="205AA07A"/>
    <w:lvl w:ilvl="0">
      <w:start w:val="10"/>
      <w:numFmt w:val="decimal"/>
      <w:lvlText w:val="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9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2D060938"/>
    <w:multiLevelType w:val="singleLevel"/>
    <w:tmpl w:val="C06217FA"/>
    <w:lvl w:ilvl="0">
      <w:start w:val="5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3B1972DF"/>
    <w:multiLevelType w:val="hybridMultilevel"/>
    <w:tmpl w:val="12D61694"/>
    <w:lvl w:ilvl="0" w:tplc="C14C1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F65AE"/>
    <w:multiLevelType w:val="multilevel"/>
    <w:tmpl w:val="0E0ADB9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0D97BAD"/>
    <w:multiLevelType w:val="multilevel"/>
    <w:tmpl w:val="CEF07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40EB47D5"/>
    <w:multiLevelType w:val="hybridMultilevel"/>
    <w:tmpl w:val="199AA168"/>
    <w:lvl w:ilvl="0" w:tplc="488C9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4037D"/>
    <w:multiLevelType w:val="singleLevel"/>
    <w:tmpl w:val="F35E14B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625224EE"/>
    <w:multiLevelType w:val="singleLevel"/>
    <w:tmpl w:val="E0526918"/>
    <w:lvl w:ilvl="0">
      <w:start w:val="4"/>
      <w:numFmt w:val="decimal"/>
      <w:lvlText w:val="8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9">
    <w:nsid w:val="724B6672"/>
    <w:multiLevelType w:val="singleLevel"/>
    <w:tmpl w:val="F4E2390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77262FB9"/>
    <w:multiLevelType w:val="singleLevel"/>
    <w:tmpl w:val="1C622CCE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start w:val="8"/>
        <w:numFmt w:val="decimal"/>
        <w:lvlText w:val="1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17"/>
  </w:num>
  <w:num w:numId="13">
    <w:abstractNumId w:val="19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12"/>
  </w:num>
  <w:num w:numId="18">
    <w:abstractNumId w:val="5"/>
  </w:num>
  <w:num w:numId="19">
    <w:abstractNumId w:val="20"/>
  </w:num>
  <w:num w:numId="20">
    <w:abstractNumId w:val="9"/>
  </w:num>
  <w:num w:numId="21">
    <w:abstractNumId w:val="18"/>
  </w:num>
  <w:num w:numId="22">
    <w:abstractNumId w:val="8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B6"/>
    <w:rsid w:val="000237B8"/>
    <w:rsid w:val="000A2E68"/>
    <w:rsid w:val="00132869"/>
    <w:rsid w:val="00167F85"/>
    <w:rsid w:val="002602B7"/>
    <w:rsid w:val="004747FD"/>
    <w:rsid w:val="0069470F"/>
    <w:rsid w:val="006F7478"/>
    <w:rsid w:val="00881B64"/>
    <w:rsid w:val="009148CC"/>
    <w:rsid w:val="00C62526"/>
    <w:rsid w:val="00C647B6"/>
    <w:rsid w:val="00E35BBF"/>
    <w:rsid w:val="00E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7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647B6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,ТЗ список,Абзац списка нумерованный"/>
    <w:basedOn w:val="a"/>
    <w:link w:val="a6"/>
    <w:uiPriority w:val="34"/>
    <w:qFormat/>
    <w:rsid w:val="00C647B6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customStyle="1" w:styleId="a6">
    <w:name w:val="Абзац списка Знак"/>
    <w:aliases w:val="Абзац списка нумерация Знак,List Paragraph Знак,ТЗ список Знак,Абзац списка нумерованный Знак"/>
    <w:link w:val="a5"/>
    <w:uiPriority w:val="34"/>
    <w:qFormat/>
    <w:locked/>
    <w:rsid w:val="00C647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8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7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647B6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,ТЗ список,Абзац списка нумерованный"/>
    <w:basedOn w:val="a"/>
    <w:link w:val="a6"/>
    <w:uiPriority w:val="34"/>
    <w:qFormat/>
    <w:rsid w:val="00C647B6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customStyle="1" w:styleId="a6">
    <w:name w:val="Абзац списка Знак"/>
    <w:aliases w:val="Абзац списка нумерация Знак,List Paragraph Знак,ТЗ список Знак,Абзац списка нумерованный Знак"/>
    <w:link w:val="a5"/>
    <w:uiPriority w:val="34"/>
    <w:qFormat/>
    <w:locked/>
    <w:rsid w:val="00C647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8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70523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31201B23750BC4EE0577388178C1CFDA76AD21E5051D1AC89FBF24DFS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52298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2021-12-20T09:41:00Z</dcterms:created>
  <dcterms:modified xsi:type="dcterms:W3CDTF">2022-01-20T09:30:00Z</dcterms:modified>
</cp:coreProperties>
</file>