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BF" w:rsidRDefault="00E735BF" w:rsidP="00E735BF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ge">
              <wp:posOffset>478155</wp:posOffset>
            </wp:positionV>
            <wp:extent cx="963930" cy="1143000"/>
            <wp:effectExtent l="0" t="0" r="7620" b="0"/>
            <wp:wrapNone/>
            <wp:docPr id="1" name="Рисунок 1" descr="Описание: 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 xml:space="preserve">Бекетов </w:t>
      </w:r>
      <w:proofErr w:type="spellStart"/>
      <w:r>
        <w:t>ауыл</w:t>
      </w:r>
      <w:proofErr w:type="spellEnd"/>
      <w:r>
        <w:rPr>
          <w:bCs/>
        </w:rPr>
        <w:t xml:space="preserve"> </w:t>
      </w:r>
      <w:r>
        <w:t xml:space="preserve">советы                                                                     Администрация </w:t>
      </w:r>
      <w:proofErr w:type="gramStart"/>
      <w:r>
        <w:t>сельского</w:t>
      </w:r>
      <w:proofErr w:type="gramEnd"/>
      <w:r>
        <w:t xml:space="preserve">  </w:t>
      </w:r>
    </w:p>
    <w:p w:rsidR="00E735BF" w:rsidRDefault="00E735BF" w:rsidP="00E735BF">
      <w:pPr>
        <w:pStyle w:val="a3"/>
      </w:pPr>
      <w:proofErr w:type="spellStart"/>
      <w:r>
        <w:t>ауыл</w:t>
      </w:r>
      <w:proofErr w:type="spellEnd"/>
      <w:r>
        <w:t xml:space="preserve"> </w:t>
      </w:r>
      <w:proofErr w:type="spellStart"/>
      <w:r>
        <w:t>билə</w:t>
      </w:r>
      <w:proofErr w:type="gramStart"/>
      <w:r>
        <w:t>м</w:t>
      </w:r>
      <w:proofErr w:type="gramEnd"/>
      <w:r>
        <w:t>əhе</w:t>
      </w:r>
      <w:proofErr w:type="spellEnd"/>
      <w:r>
        <w:t xml:space="preserve"> </w:t>
      </w:r>
      <w:proofErr w:type="spellStart"/>
      <w:r>
        <w:t>хакимиәте</w:t>
      </w:r>
      <w:proofErr w:type="spellEnd"/>
      <w:r>
        <w:t xml:space="preserve">                                                     поселения </w:t>
      </w:r>
      <w:proofErr w:type="spellStart"/>
      <w:r>
        <w:t>Бекетовский</w:t>
      </w:r>
      <w:proofErr w:type="spellEnd"/>
      <w:r>
        <w:t xml:space="preserve"> сельсовет</w:t>
      </w:r>
    </w:p>
    <w:p w:rsidR="00E735BF" w:rsidRDefault="00E735BF" w:rsidP="00E735BF">
      <w:pPr>
        <w:pStyle w:val="a3"/>
      </w:pPr>
      <w:r>
        <w:t xml:space="preserve"> </w:t>
      </w:r>
      <w:proofErr w:type="spellStart"/>
      <w:r>
        <w:t>муниципаль</w:t>
      </w:r>
      <w:proofErr w:type="spellEnd"/>
      <w:r>
        <w:t xml:space="preserve"> </w:t>
      </w:r>
      <w:proofErr w:type="spellStart"/>
      <w:r>
        <w:t>районының</w:t>
      </w:r>
      <w:proofErr w:type="spellEnd"/>
      <w:r>
        <w:t xml:space="preserve">                                                       муниципального района     </w:t>
      </w:r>
    </w:p>
    <w:p w:rsidR="00E735BF" w:rsidRDefault="00E735BF" w:rsidP="00E735BF">
      <w:pPr>
        <w:pStyle w:val="a3"/>
      </w:pPr>
      <w:r>
        <w:t xml:space="preserve">       </w:t>
      </w:r>
      <w:proofErr w:type="spellStart"/>
      <w:r>
        <w:t>Йəрмəĸəй</w:t>
      </w:r>
      <w:proofErr w:type="spellEnd"/>
      <w:r>
        <w:t xml:space="preserve">  районы                                                              </w:t>
      </w:r>
      <w:proofErr w:type="spellStart"/>
      <w:r>
        <w:t>Ермекеевский</w:t>
      </w:r>
      <w:proofErr w:type="spellEnd"/>
      <w:r>
        <w:t xml:space="preserve"> район </w:t>
      </w:r>
      <w:proofErr w:type="spellStart"/>
      <w:r>
        <w:t>Баш</w:t>
      </w:r>
      <w:proofErr w:type="gramStart"/>
      <w:r>
        <w:t>k</w:t>
      </w:r>
      <w:proofErr w:type="gramEnd"/>
      <w:r>
        <w:t>ортостан</w:t>
      </w:r>
      <w:proofErr w:type="spellEnd"/>
      <w:r>
        <w:t xml:space="preserve"> </w:t>
      </w:r>
      <w:proofErr w:type="spellStart"/>
      <w:r>
        <w:t>Республиĸаhы</w:t>
      </w:r>
      <w:proofErr w:type="spellEnd"/>
      <w:r>
        <w:t xml:space="preserve">                                                                             Республики Башкортостан</w:t>
      </w:r>
    </w:p>
    <w:p w:rsidR="00E735BF" w:rsidRDefault="00E735BF" w:rsidP="00E735BF">
      <w:pPr>
        <w:pStyle w:val="a3"/>
        <w:rPr>
          <w:rFonts w:ascii="Calibri" w:hAnsi="Calibri"/>
          <w:sz w:val="25"/>
          <w:szCs w:val="25"/>
        </w:rPr>
      </w:pPr>
    </w:p>
    <w:p w:rsidR="00E735BF" w:rsidRDefault="00E735BF" w:rsidP="00E735BF">
      <w:pPr>
        <w:pBdr>
          <w:bottom w:val="single" w:sz="12" w:space="1" w:color="auto"/>
        </w:pBdr>
      </w:pPr>
      <w:r>
        <w:t xml:space="preserve">                                                              </w:t>
      </w:r>
    </w:p>
    <w:p w:rsidR="00E735BF" w:rsidRDefault="00E735BF" w:rsidP="00E735BF">
      <w:pPr>
        <w:pStyle w:val="a3"/>
        <w:numPr>
          <w:ilvl w:val="0"/>
          <w:numId w:val="7"/>
        </w:numPr>
        <w:rPr>
          <w:rFonts w:eastAsia="Arial Unicode MS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rFonts w:eastAsia="Arial Unicode MS"/>
          <w:b/>
          <w:sz w:val="28"/>
          <w:szCs w:val="28"/>
        </w:rPr>
        <w:t xml:space="preserve">         </w:t>
      </w:r>
      <w:r>
        <w:rPr>
          <w:rFonts w:eastAsia="Arial Unicode MS"/>
          <w:sz w:val="28"/>
          <w:szCs w:val="28"/>
        </w:rPr>
        <w:t>ҠАРАР                                                                 ПОСТАНОВЛЕНИЕ</w:t>
      </w:r>
    </w:p>
    <w:p w:rsidR="00E735BF" w:rsidRDefault="00E735BF" w:rsidP="00E735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29 ноябрь  2021 й.</w:t>
      </w:r>
      <w:r>
        <w:rPr>
          <w:sz w:val="28"/>
          <w:szCs w:val="28"/>
        </w:rPr>
        <w:tab/>
        <w:t xml:space="preserve">                  № 5</w:t>
      </w:r>
      <w:r w:rsidR="002C6D68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29 ноября 2021 г.</w:t>
      </w:r>
    </w:p>
    <w:p w:rsidR="007C20A4" w:rsidRPr="00B13191" w:rsidRDefault="007C20A4" w:rsidP="007C20A4">
      <w:pPr>
        <w:ind w:left="-1080"/>
        <w:rPr>
          <w:rFonts w:ascii="Times New Roman" w:hAnsi="Times New Roman" w:cs="Times New Roman"/>
          <w:sz w:val="28"/>
          <w:szCs w:val="28"/>
        </w:rPr>
      </w:pPr>
      <w:r w:rsidRPr="00B13191">
        <w:rPr>
          <w:rFonts w:ascii="Times New Roman" w:hAnsi="Times New Roman" w:cs="Times New Roman"/>
          <w:sz w:val="28"/>
          <w:szCs w:val="28"/>
        </w:rPr>
        <w:t xml:space="preserve">                     .</w:t>
      </w:r>
      <w:r w:rsidRPr="00B13191">
        <w:rPr>
          <w:rFonts w:ascii="Times New Roman" w:hAnsi="Times New Roman" w:cs="Times New Roman"/>
          <w:sz w:val="28"/>
          <w:szCs w:val="28"/>
        </w:rPr>
        <w:tab/>
      </w:r>
    </w:p>
    <w:p w:rsidR="007C20A4" w:rsidRPr="00B13191" w:rsidRDefault="007C20A4" w:rsidP="007C20A4">
      <w:pPr>
        <w:ind w:hanging="142"/>
        <w:rPr>
          <w:rFonts w:ascii="Times New Roman" w:hAnsi="Times New Roman" w:cs="Times New Roman"/>
          <w:sz w:val="28"/>
          <w:szCs w:val="28"/>
        </w:rPr>
      </w:pPr>
      <w:r w:rsidRPr="00B13191">
        <w:rPr>
          <w:rFonts w:ascii="Times New Roman" w:hAnsi="Times New Roman" w:cs="Times New Roman"/>
          <w:sz w:val="28"/>
          <w:szCs w:val="28"/>
        </w:rPr>
        <w:t xml:space="preserve">      Порядок разработки  и утверждения схем размещения нестационарных торговых объектов  на территории сельского поселения </w:t>
      </w:r>
      <w:proofErr w:type="spellStart"/>
      <w:r w:rsidRPr="00B13191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Pr="00B13191">
        <w:rPr>
          <w:rFonts w:ascii="Times New Roman" w:hAnsi="Times New Roman" w:cs="Times New Roman"/>
          <w:sz w:val="28"/>
          <w:szCs w:val="28"/>
        </w:rPr>
        <w:t xml:space="preserve"> сельсовет муници</w:t>
      </w:r>
      <w:r w:rsidR="00EA4F5F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proofErr w:type="spellStart"/>
      <w:r w:rsidR="00EA4F5F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EA4F5F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B13191">
        <w:rPr>
          <w:rFonts w:ascii="Times New Roman" w:hAnsi="Times New Roman" w:cs="Times New Roman"/>
          <w:sz w:val="28"/>
          <w:szCs w:val="28"/>
        </w:rPr>
        <w:t>н Республики Башкортостан.</w:t>
      </w:r>
    </w:p>
    <w:p w:rsidR="007C20A4" w:rsidRPr="00B13191" w:rsidRDefault="007C20A4" w:rsidP="00B13191">
      <w:pPr>
        <w:pStyle w:val="a3"/>
        <w:rPr>
          <w:sz w:val="28"/>
          <w:szCs w:val="28"/>
        </w:rPr>
      </w:pPr>
      <w:r w:rsidRPr="00B13191">
        <w:rPr>
          <w:sz w:val="28"/>
          <w:szCs w:val="28"/>
        </w:rPr>
        <w:t xml:space="preserve">    В соответствии Постановления Правительство Республики Башкортостан № 511 от 12.10.2021., законом Республики Башкортостан от 14.07.2010. № 296-з «О регулирования торговой деятельности в Республике Башкортостан</w:t>
      </w:r>
      <w:r w:rsidR="00B13191" w:rsidRPr="00B13191">
        <w:rPr>
          <w:sz w:val="28"/>
          <w:szCs w:val="28"/>
        </w:rPr>
        <w:t>»</w:t>
      </w:r>
    </w:p>
    <w:p w:rsidR="007C20A4" w:rsidRDefault="007C20A4" w:rsidP="00B13191">
      <w:pPr>
        <w:pStyle w:val="a3"/>
        <w:rPr>
          <w:sz w:val="28"/>
          <w:szCs w:val="28"/>
        </w:rPr>
      </w:pPr>
      <w:proofErr w:type="gramStart"/>
      <w:r w:rsidRPr="00B13191">
        <w:rPr>
          <w:sz w:val="28"/>
          <w:szCs w:val="28"/>
        </w:rPr>
        <w:t>п</w:t>
      </w:r>
      <w:proofErr w:type="gramEnd"/>
      <w:r w:rsidRPr="00B13191">
        <w:rPr>
          <w:sz w:val="28"/>
          <w:szCs w:val="28"/>
        </w:rPr>
        <w:t xml:space="preserve"> о с т а  н о в л я ю:</w:t>
      </w:r>
    </w:p>
    <w:p w:rsidR="00B13191" w:rsidRPr="00B13191" w:rsidRDefault="00B13191" w:rsidP="00B13191">
      <w:pPr>
        <w:pStyle w:val="a3"/>
        <w:rPr>
          <w:sz w:val="28"/>
          <w:szCs w:val="28"/>
        </w:rPr>
      </w:pPr>
    </w:p>
    <w:p w:rsidR="00B13191" w:rsidRPr="00B13191" w:rsidRDefault="00B13191" w:rsidP="00B131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="007C20A4" w:rsidRPr="00B13191">
        <w:rPr>
          <w:sz w:val="28"/>
          <w:szCs w:val="28"/>
        </w:rPr>
        <w:t>Утвердить порядок  и схем размещения нестационар</w:t>
      </w:r>
      <w:r w:rsidRPr="00B13191">
        <w:rPr>
          <w:sz w:val="28"/>
          <w:szCs w:val="28"/>
        </w:rPr>
        <w:t xml:space="preserve">ных торговых объектов на территории сельского поселения </w:t>
      </w:r>
      <w:proofErr w:type="spellStart"/>
      <w:r w:rsidRPr="00B13191">
        <w:rPr>
          <w:sz w:val="28"/>
          <w:szCs w:val="28"/>
        </w:rPr>
        <w:t>Бекетовский</w:t>
      </w:r>
      <w:proofErr w:type="spellEnd"/>
      <w:r w:rsidRPr="00B13191">
        <w:rPr>
          <w:sz w:val="28"/>
          <w:szCs w:val="28"/>
        </w:rPr>
        <w:t xml:space="preserve"> сельсовет муниципального района </w:t>
      </w:r>
      <w:proofErr w:type="spellStart"/>
      <w:r w:rsidRPr="00B13191">
        <w:rPr>
          <w:sz w:val="28"/>
          <w:szCs w:val="28"/>
        </w:rPr>
        <w:t>Ермекеевский</w:t>
      </w:r>
      <w:proofErr w:type="spellEnd"/>
      <w:r w:rsidRPr="00B13191">
        <w:rPr>
          <w:sz w:val="28"/>
          <w:szCs w:val="28"/>
        </w:rPr>
        <w:t xml:space="preserve"> </w:t>
      </w:r>
      <w:proofErr w:type="spellStart"/>
      <w:r w:rsidRPr="00B13191">
        <w:rPr>
          <w:sz w:val="28"/>
          <w:szCs w:val="28"/>
        </w:rPr>
        <w:t>раойн</w:t>
      </w:r>
      <w:proofErr w:type="spellEnd"/>
      <w:r w:rsidRPr="00B13191">
        <w:rPr>
          <w:sz w:val="28"/>
          <w:szCs w:val="28"/>
        </w:rPr>
        <w:t xml:space="preserve"> Республики Башкортостан.</w:t>
      </w:r>
    </w:p>
    <w:p w:rsidR="00B13191" w:rsidRPr="00B13191" w:rsidRDefault="00B13191" w:rsidP="00B13191">
      <w:pPr>
        <w:pStyle w:val="a3"/>
        <w:rPr>
          <w:sz w:val="28"/>
          <w:szCs w:val="28"/>
        </w:rPr>
      </w:pPr>
      <w:r w:rsidRPr="00B13191">
        <w:rPr>
          <w:sz w:val="28"/>
          <w:szCs w:val="28"/>
        </w:rPr>
        <w:t xml:space="preserve">     2. Признать утратившими силу :  постановление № </w:t>
      </w:r>
      <w:r w:rsidR="004C3AE1">
        <w:rPr>
          <w:sz w:val="28"/>
          <w:szCs w:val="28"/>
        </w:rPr>
        <w:t xml:space="preserve">41 от  20 марта </w:t>
      </w:r>
      <w:r w:rsidRPr="00B13191">
        <w:rPr>
          <w:sz w:val="28"/>
          <w:szCs w:val="28"/>
        </w:rPr>
        <w:t>201</w:t>
      </w:r>
      <w:r w:rsidR="004C3AE1">
        <w:rPr>
          <w:sz w:val="28"/>
          <w:szCs w:val="28"/>
        </w:rPr>
        <w:t>9</w:t>
      </w:r>
      <w:bookmarkStart w:id="0" w:name="_GoBack"/>
      <w:bookmarkEnd w:id="0"/>
      <w:r w:rsidRPr="00B13191">
        <w:rPr>
          <w:sz w:val="28"/>
          <w:szCs w:val="28"/>
        </w:rPr>
        <w:t xml:space="preserve"> года</w:t>
      </w:r>
      <w:proofErr w:type="gramStart"/>
      <w:r w:rsidRPr="00B13191">
        <w:rPr>
          <w:sz w:val="28"/>
          <w:szCs w:val="28"/>
        </w:rPr>
        <w:t xml:space="preserve"> </w:t>
      </w:r>
      <w:r w:rsidRPr="00B13191">
        <w:rPr>
          <w:bCs/>
          <w:sz w:val="28"/>
          <w:szCs w:val="28"/>
        </w:rPr>
        <w:t>О</w:t>
      </w:r>
      <w:proofErr w:type="gramEnd"/>
      <w:r w:rsidRPr="00B13191">
        <w:rPr>
          <w:bCs/>
          <w:sz w:val="28"/>
          <w:szCs w:val="28"/>
        </w:rPr>
        <w:t xml:space="preserve">б утверждении схемы размещения нестационарных торговых объектов на территории </w:t>
      </w:r>
      <w:hyperlink r:id="rId7" w:tooltip="Сельские поселения" w:history="1">
        <w:r w:rsidRPr="00B13191">
          <w:rPr>
            <w:rStyle w:val="a6"/>
            <w:rFonts w:eastAsiaTheme="minorEastAsia"/>
            <w:bCs/>
            <w:color w:val="000000" w:themeColor="text1"/>
            <w:sz w:val="28"/>
            <w:szCs w:val="28"/>
            <w:u w:val="none"/>
          </w:rPr>
          <w:t>сельского поселения</w:t>
        </w:r>
      </w:hyperlink>
      <w:r w:rsidRPr="00B13191">
        <w:rPr>
          <w:bCs/>
          <w:sz w:val="28"/>
          <w:szCs w:val="28"/>
        </w:rPr>
        <w:t xml:space="preserve">  </w:t>
      </w:r>
      <w:proofErr w:type="spellStart"/>
      <w:r w:rsidRPr="00B13191">
        <w:rPr>
          <w:bCs/>
          <w:sz w:val="28"/>
          <w:szCs w:val="28"/>
        </w:rPr>
        <w:t>Бекетовский</w:t>
      </w:r>
      <w:proofErr w:type="spellEnd"/>
      <w:r w:rsidRPr="00B13191">
        <w:rPr>
          <w:bCs/>
          <w:sz w:val="28"/>
          <w:szCs w:val="28"/>
        </w:rPr>
        <w:t xml:space="preserve"> сельсовет </w:t>
      </w:r>
      <w:hyperlink r:id="rId8" w:tooltip="Муниципальные районы" w:history="1">
        <w:r w:rsidRPr="00B13191">
          <w:rPr>
            <w:rStyle w:val="a6"/>
            <w:rFonts w:eastAsiaTheme="minorEastAsia"/>
            <w:bCs/>
            <w:color w:val="000000" w:themeColor="text1"/>
            <w:sz w:val="28"/>
            <w:szCs w:val="28"/>
            <w:u w:val="none"/>
          </w:rPr>
          <w:t>муниципального района</w:t>
        </w:r>
      </w:hyperlink>
      <w:r w:rsidRPr="00B13191">
        <w:rPr>
          <w:bCs/>
          <w:color w:val="000000" w:themeColor="text1"/>
          <w:sz w:val="28"/>
          <w:szCs w:val="28"/>
        </w:rPr>
        <w:t xml:space="preserve">  </w:t>
      </w:r>
      <w:proofErr w:type="spellStart"/>
      <w:r w:rsidRPr="00B13191">
        <w:rPr>
          <w:bCs/>
          <w:color w:val="000000" w:themeColor="text1"/>
          <w:sz w:val="28"/>
          <w:szCs w:val="28"/>
        </w:rPr>
        <w:t>Ермекеевский</w:t>
      </w:r>
      <w:proofErr w:type="spellEnd"/>
      <w:r w:rsidRPr="00B13191">
        <w:rPr>
          <w:bCs/>
          <w:color w:val="000000" w:themeColor="text1"/>
          <w:sz w:val="28"/>
          <w:szCs w:val="28"/>
        </w:rPr>
        <w:t xml:space="preserve"> </w:t>
      </w:r>
      <w:r w:rsidRPr="00B13191">
        <w:rPr>
          <w:bCs/>
          <w:sz w:val="28"/>
          <w:szCs w:val="28"/>
        </w:rPr>
        <w:t>район   Республики Башкортостан на 2016-2020 гг.</w:t>
      </w:r>
    </w:p>
    <w:p w:rsidR="00B13191" w:rsidRPr="00B13191" w:rsidRDefault="00B13191" w:rsidP="00B13191">
      <w:pPr>
        <w:pStyle w:val="a3"/>
        <w:rPr>
          <w:sz w:val="28"/>
          <w:szCs w:val="28"/>
        </w:rPr>
      </w:pPr>
      <w:r w:rsidRPr="00B13191">
        <w:rPr>
          <w:sz w:val="28"/>
          <w:szCs w:val="28"/>
        </w:rPr>
        <w:t xml:space="preserve">3.  Обнародовать настоящее Постановление на информационном стенде в здании и  на официальном сайте администрации сельского поселения в сети «Интернет» </w:t>
      </w:r>
      <w:proofErr w:type="spellStart"/>
      <w:r w:rsidRPr="00B13191">
        <w:rPr>
          <w:sz w:val="28"/>
          <w:szCs w:val="28"/>
        </w:rPr>
        <w:t>www</w:t>
      </w:r>
      <w:proofErr w:type="spellEnd"/>
      <w:r w:rsidRPr="00B13191">
        <w:rPr>
          <w:sz w:val="28"/>
          <w:szCs w:val="28"/>
        </w:rPr>
        <w:t>. spbeketovo.ru</w:t>
      </w:r>
    </w:p>
    <w:p w:rsidR="00B13191" w:rsidRPr="00B13191" w:rsidRDefault="00B13191" w:rsidP="00B13191">
      <w:pPr>
        <w:pStyle w:val="a3"/>
        <w:rPr>
          <w:sz w:val="28"/>
          <w:szCs w:val="28"/>
        </w:rPr>
      </w:pPr>
      <w:r w:rsidRPr="00B13191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B13191" w:rsidRPr="00B13191" w:rsidRDefault="00B13191" w:rsidP="00B13191">
      <w:pPr>
        <w:pStyle w:val="a3"/>
        <w:rPr>
          <w:sz w:val="28"/>
          <w:szCs w:val="28"/>
        </w:rPr>
      </w:pPr>
    </w:p>
    <w:p w:rsidR="00B13191" w:rsidRPr="00B13191" w:rsidRDefault="00B13191" w:rsidP="00B13191">
      <w:pPr>
        <w:pStyle w:val="a3"/>
        <w:rPr>
          <w:sz w:val="28"/>
          <w:szCs w:val="28"/>
        </w:rPr>
      </w:pPr>
    </w:p>
    <w:p w:rsidR="00B13191" w:rsidRPr="00B13191" w:rsidRDefault="00B13191" w:rsidP="00B13191">
      <w:pPr>
        <w:pStyle w:val="a3"/>
        <w:rPr>
          <w:sz w:val="28"/>
          <w:szCs w:val="28"/>
        </w:rPr>
      </w:pPr>
    </w:p>
    <w:p w:rsidR="00B13191" w:rsidRPr="00B13191" w:rsidRDefault="002C6D68" w:rsidP="00B13191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B13191" w:rsidRPr="00B1319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B13191" w:rsidRPr="00B13191">
        <w:rPr>
          <w:sz w:val="28"/>
          <w:szCs w:val="28"/>
        </w:rPr>
        <w:t xml:space="preserve"> сельского поселения </w:t>
      </w:r>
    </w:p>
    <w:p w:rsidR="00B13191" w:rsidRDefault="00B13191" w:rsidP="00B13191">
      <w:pPr>
        <w:pStyle w:val="a3"/>
        <w:rPr>
          <w:sz w:val="28"/>
          <w:szCs w:val="28"/>
        </w:rPr>
      </w:pPr>
      <w:proofErr w:type="spellStart"/>
      <w:r w:rsidRPr="00B13191">
        <w:rPr>
          <w:sz w:val="28"/>
          <w:szCs w:val="28"/>
        </w:rPr>
        <w:t>Бекетовский</w:t>
      </w:r>
      <w:proofErr w:type="spellEnd"/>
      <w:r w:rsidRPr="00B13191">
        <w:rPr>
          <w:sz w:val="28"/>
          <w:szCs w:val="28"/>
        </w:rPr>
        <w:t xml:space="preserve"> сельсовет                         </w:t>
      </w:r>
      <w:r w:rsidR="002C6D68">
        <w:rPr>
          <w:sz w:val="28"/>
          <w:szCs w:val="28"/>
        </w:rPr>
        <w:t xml:space="preserve">                  </w:t>
      </w:r>
      <w:proofErr w:type="spellStart"/>
      <w:r w:rsidR="002C6D68">
        <w:rPr>
          <w:sz w:val="28"/>
          <w:szCs w:val="28"/>
        </w:rPr>
        <w:t>Ф.К.Ахметшина</w:t>
      </w:r>
      <w:proofErr w:type="spellEnd"/>
      <w:r w:rsidR="002C6D68">
        <w:rPr>
          <w:sz w:val="28"/>
          <w:szCs w:val="28"/>
        </w:rPr>
        <w:t xml:space="preserve"> </w:t>
      </w:r>
      <w:r w:rsidRPr="00B13191">
        <w:rPr>
          <w:sz w:val="28"/>
          <w:szCs w:val="28"/>
        </w:rPr>
        <w:t xml:space="preserve"> </w:t>
      </w:r>
    </w:p>
    <w:p w:rsidR="00B13191" w:rsidRDefault="00B13191" w:rsidP="00B13191">
      <w:pPr>
        <w:pStyle w:val="a3"/>
        <w:rPr>
          <w:sz w:val="28"/>
          <w:szCs w:val="28"/>
        </w:rPr>
      </w:pPr>
    </w:p>
    <w:p w:rsidR="00B13191" w:rsidRDefault="00B13191" w:rsidP="00B13191">
      <w:pPr>
        <w:pStyle w:val="a3"/>
        <w:rPr>
          <w:sz w:val="28"/>
          <w:szCs w:val="28"/>
        </w:rPr>
      </w:pPr>
    </w:p>
    <w:p w:rsidR="00B13191" w:rsidRDefault="00B13191" w:rsidP="00B13191">
      <w:pPr>
        <w:pStyle w:val="a3"/>
        <w:rPr>
          <w:sz w:val="28"/>
          <w:szCs w:val="28"/>
        </w:rPr>
      </w:pPr>
    </w:p>
    <w:p w:rsidR="00B13191" w:rsidRDefault="00B13191" w:rsidP="00B13191">
      <w:pPr>
        <w:pStyle w:val="a3"/>
        <w:rPr>
          <w:sz w:val="28"/>
          <w:szCs w:val="28"/>
        </w:rPr>
      </w:pPr>
    </w:p>
    <w:p w:rsidR="00B13191" w:rsidRDefault="00B13191" w:rsidP="00B13191">
      <w:pPr>
        <w:pStyle w:val="a3"/>
        <w:rPr>
          <w:sz w:val="28"/>
          <w:szCs w:val="28"/>
        </w:rPr>
      </w:pPr>
    </w:p>
    <w:p w:rsidR="00B13191" w:rsidRDefault="00B13191" w:rsidP="00B13191">
      <w:pPr>
        <w:pStyle w:val="a3"/>
        <w:rPr>
          <w:sz w:val="28"/>
          <w:szCs w:val="28"/>
        </w:rPr>
      </w:pPr>
    </w:p>
    <w:p w:rsidR="00B13191" w:rsidRDefault="00B13191" w:rsidP="00B13191">
      <w:pPr>
        <w:pStyle w:val="a3"/>
        <w:rPr>
          <w:sz w:val="28"/>
          <w:szCs w:val="28"/>
        </w:rPr>
      </w:pPr>
    </w:p>
    <w:p w:rsidR="00B13191" w:rsidRDefault="00B13191" w:rsidP="00B13191">
      <w:pPr>
        <w:pStyle w:val="a3"/>
        <w:rPr>
          <w:sz w:val="28"/>
          <w:szCs w:val="28"/>
        </w:rPr>
      </w:pPr>
    </w:p>
    <w:p w:rsidR="00B13191" w:rsidRDefault="00B13191" w:rsidP="00B13191">
      <w:pPr>
        <w:pStyle w:val="a3"/>
        <w:rPr>
          <w:sz w:val="28"/>
          <w:szCs w:val="28"/>
        </w:rPr>
      </w:pPr>
    </w:p>
    <w:p w:rsidR="00B13191" w:rsidRDefault="00B13191" w:rsidP="00B13191">
      <w:pPr>
        <w:pStyle w:val="a3"/>
        <w:rPr>
          <w:sz w:val="28"/>
          <w:szCs w:val="28"/>
        </w:rPr>
      </w:pPr>
    </w:p>
    <w:p w:rsidR="00864BA9" w:rsidRDefault="00864BA9" w:rsidP="00B13191">
      <w:pPr>
        <w:pStyle w:val="a3"/>
        <w:rPr>
          <w:sz w:val="28"/>
          <w:szCs w:val="28"/>
        </w:rPr>
      </w:pPr>
    </w:p>
    <w:p w:rsidR="00864BA9" w:rsidRDefault="00864BA9" w:rsidP="00B13191">
      <w:pPr>
        <w:pStyle w:val="a3"/>
        <w:rPr>
          <w:sz w:val="28"/>
          <w:szCs w:val="28"/>
        </w:rPr>
      </w:pPr>
    </w:p>
    <w:p w:rsidR="00EA4F5F" w:rsidRDefault="00EA4F5F" w:rsidP="00B13191">
      <w:pPr>
        <w:pStyle w:val="a3"/>
        <w:rPr>
          <w:sz w:val="28"/>
          <w:szCs w:val="28"/>
        </w:rPr>
      </w:pPr>
    </w:p>
    <w:p w:rsidR="00EA4F5F" w:rsidRDefault="00EA4F5F" w:rsidP="00B13191">
      <w:pPr>
        <w:pStyle w:val="a3"/>
        <w:rPr>
          <w:sz w:val="28"/>
          <w:szCs w:val="28"/>
        </w:rPr>
      </w:pPr>
    </w:p>
    <w:p w:rsidR="00B13191" w:rsidRDefault="00B13191" w:rsidP="00B13191">
      <w:pPr>
        <w:pStyle w:val="a3"/>
        <w:rPr>
          <w:sz w:val="28"/>
          <w:szCs w:val="28"/>
        </w:rPr>
      </w:pPr>
    </w:p>
    <w:p w:rsidR="00B13191" w:rsidRDefault="00B13191" w:rsidP="00B13191">
      <w:pPr>
        <w:pStyle w:val="a3"/>
        <w:rPr>
          <w:sz w:val="28"/>
          <w:szCs w:val="28"/>
        </w:rPr>
      </w:pPr>
    </w:p>
    <w:p w:rsidR="00B13191" w:rsidRDefault="00B13191" w:rsidP="00B13191">
      <w:pPr>
        <w:pStyle w:val="a3"/>
        <w:rPr>
          <w:sz w:val="28"/>
          <w:szCs w:val="28"/>
        </w:rPr>
      </w:pPr>
    </w:p>
    <w:p w:rsidR="00B13191" w:rsidRDefault="00B13191" w:rsidP="00B131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ПОРЯДОК</w:t>
      </w:r>
    </w:p>
    <w:p w:rsidR="00B13191" w:rsidRDefault="00B13191" w:rsidP="00B13191">
      <w:pPr>
        <w:ind w:hanging="142"/>
        <w:rPr>
          <w:rFonts w:ascii="Times New Roman" w:hAnsi="Times New Roman" w:cs="Times New Roman"/>
          <w:sz w:val="28"/>
          <w:szCs w:val="28"/>
        </w:rPr>
      </w:pPr>
      <w:r w:rsidRPr="00B13191">
        <w:rPr>
          <w:rFonts w:ascii="Times New Roman" w:hAnsi="Times New Roman" w:cs="Times New Roman"/>
          <w:sz w:val="28"/>
          <w:szCs w:val="28"/>
        </w:rPr>
        <w:t xml:space="preserve">разработки и утверждения схем размещения нестационарных торговых объектов на территории сельского поселения </w:t>
      </w:r>
      <w:proofErr w:type="spellStart"/>
      <w:r w:rsidRPr="00B13191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Pr="00B1319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13191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B13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191">
        <w:rPr>
          <w:rFonts w:ascii="Times New Roman" w:hAnsi="Times New Roman" w:cs="Times New Roman"/>
          <w:sz w:val="28"/>
          <w:szCs w:val="28"/>
        </w:rPr>
        <w:t>раойн</w:t>
      </w:r>
      <w:proofErr w:type="spellEnd"/>
      <w:r w:rsidRPr="00B13191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B13191" w:rsidRDefault="001E542F" w:rsidP="00B13191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 </w:t>
      </w:r>
    </w:p>
    <w:p w:rsidR="001E542F" w:rsidRDefault="001E542F" w:rsidP="001E542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 на территории сельского поселения должно соответствовать  градостроительным, строительным, архитектурным, пожарным, санитарным нормам, правилам и нормативам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правилам благоустройства.</w:t>
      </w:r>
    </w:p>
    <w:p w:rsidR="001E542F" w:rsidRDefault="001E542F" w:rsidP="001E542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схемы осуществляется  в целях:</w:t>
      </w:r>
    </w:p>
    <w:p w:rsidR="00912B5D" w:rsidRPr="00912B5D" w:rsidRDefault="00912B5D" w:rsidP="00912B5D">
      <w:pPr>
        <w:pStyle w:val="a3"/>
        <w:rPr>
          <w:sz w:val="28"/>
          <w:szCs w:val="28"/>
        </w:rPr>
      </w:pPr>
      <w:r w:rsidRPr="00912B5D">
        <w:rPr>
          <w:sz w:val="28"/>
          <w:szCs w:val="28"/>
        </w:rPr>
        <w:t xml:space="preserve">        </w:t>
      </w:r>
      <w:r w:rsidR="001E542F" w:rsidRPr="00912B5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E542F" w:rsidRPr="00912B5D">
        <w:rPr>
          <w:sz w:val="28"/>
          <w:szCs w:val="28"/>
        </w:rPr>
        <w:t>оздания условий для улучшения организации и качества</w:t>
      </w:r>
    </w:p>
    <w:p w:rsidR="001E542F" w:rsidRDefault="00912B5D" w:rsidP="00912B5D">
      <w:pPr>
        <w:pStyle w:val="a3"/>
        <w:rPr>
          <w:sz w:val="28"/>
          <w:szCs w:val="28"/>
        </w:rPr>
      </w:pPr>
      <w:r w:rsidRPr="00912B5D">
        <w:rPr>
          <w:sz w:val="28"/>
          <w:szCs w:val="28"/>
        </w:rPr>
        <w:t>торгового обслуживания населения и обеспечения доступности товаров для населения;</w:t>
      </w:r>
    </w:p>
    <w:p w:rsidR="00912B5D" w:rsidRDefault="00912B5D" w:rsidP="00912B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установления единого порядка размещения нестационарных торговых объектов  на территории Республики Башкортостан;</w:t>
      </w:r>
    </w:p>
    <w:p w:rsidR="00912B5D" w:rsidRDefault="00912B5D" w:rsidP="00912B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достижения нормативов минимальной обеспеченности населения площадью торговых объектов, установленных Правительством Республики  Башкортостан;</w:t>
      </w:r>
    </w:p>
    <w:p w:rsidR="00912B5D" w:rsidRDefault="00912B5D" w:rsidP="00912B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формирования современной торговой инфраструктуры;</w:t>
      </w:r>
    </w:p>
    <w:p w:rsidR="00912B5D" w:rsidRDefault="00912B5D" w:rsidP="00912B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оказание поддержки сельскохозяйственным товаропроизводителям.</w:t>
      </w:r>
    </w:p>
    <w:p w:rsidR="00912B5D" w:rsidRDefault="00912B5D" w:rsidP="00912B5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Требования, предусмотренные настоящим Порядком, не распространяются на отношения, связанные с размещением нестационарных торговых объектов, находящихся на ярмарках, а также на нестационарные  торговые объекты, размещаемые при проведении праздничных и иных массовых мероприятий, имеющих краткосрочный характер.</w:t>
      </w:r>
    </w:p>
    <w:p w:rsidR="007B2892" w:rsidRDefault="007B2892" w:rsidP="00912B5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Утверждение схем, внесение в них изменений не являются основаниями </w:t>
      </w:r>
    </w:p>
    <w:p w:rsidR="00912B5D" w:rsidRDefault="007B2892" w:rsidP="007B2892">
      <w:pPr>
        <w:pStyle w:val="a3"/>
        <w:ind w:left="563"/>
        <w:rPr>
          <w:sz w:val="28"/>
          <w:szCs w:val="28"/>
        </w:rPr>
      </w:pPr>
      <w:r>
        <w:rPr>
          <w:sz w:val="28"/>
          <w:szCs w:val="28"/>
        </w:rPr>
        <w:t xml:space="preserve">для пересмотра мест размещения </w:t>
      </w:r>
      <w:r w:rsidR="00912B5D">
        <w:rPr>
          <w:sz w:val="28"/>
          <w:szCs w:val="28"/>
        </w:rPr>
        <w:t xml:space="preserve">  </w:t>
      </w:r>
      <w:r>
        <w:rPr>
          <w:sz w:val="28"/>
          <w:szCs w:val="28"/>
        </w:rPr>
        <w:t>нестационарных торговых объектов, строительство, реконструкция или эксплуатация которых были нача</w:t>
      </w:r>
      <w:r w:rsidR="00995A3F">
        <w:rPr>
          <w:sz w:val="28"/>
          <w:szCs w:val="28"/>
        </w:rPr>
        <w:t>ты в соответствии с правоустанавливающими документами до утверждения указанных схем</w:t>
      </w:r>
    </w:p>
    <w:p w:rsidR="00995A3F" w:rsidRDefault="00995A3F" w:rsidP="00995A3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Включение  в схему нестационарных</w:t>
      </w:r>
      <w:r w:rsidR="001460FC">
        <w:rPr>
          <w:sz w:val="28"/>
          <w:szCs w:val="28"/>
        </w:rPr>
        <w:t xml:space="preserve"> торговых объектов, расположенных на земельных участках, находящихся  в собственности сельского поселения</w:t>
      </w:r>
      <w:proofErr w:type="gramStart"/>
      <w:r w:rsidR="001460FC">
        <w:rPr>
          <w:sz w:val="28"/>
          <w:szCs w:val="28"/>
        </w:rPr>
        <w:t xml:space="preserve"> ,</w:t>
      </w:r>
      <w:proofErr w:type="gramEnd"/>
      <w:r w:rsidR="001460FC">
        <w:rPr>
          <w:sz w:val="28"/>
          <w:szCs w:val="28"/>
        </w:rPr>
        <w:t xml:space="preserve"> государственная собственность  на которые не разграничена, осуществляется  по голосованию с органом исполнительной власти</w:t>
      </w:r>
      <w:r w:rsidR="00E4792F">
        <w:rPr>
          <w:sz w:val="28"/>
          <w:szCs w:val="28"/>
        </w:rPr>
        <w:t xml:space="preserve"> сельского поселения , осуществляющим полномочия собственника имущества.</w:t>
      </w:r>
    </w:p>
    <w:p w:rsidR="00E4792F" w:rsidRDefault="00E4792F" w:rsidP="00995A3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Схемы разрабатывается  и утверждается сельским поселением  на срок не более 5 лет.</w:t>
      </w:r>
    </w:p>
    <w:p w:rsidR="00E4792F" w:rsidRDefault="00E4792F" w:rsidP="00995A3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Для целей настоящего Порядка используются следующие понятия:</w:t>
      </w:r>
    </w:p>
    <w:p w:rsidR="00E4792F" w:rsidRDefault="00E4792F" w:rsidP="00E4792F">
      <w:pPr>
        <w:pStyle w:val="a3"/>
        <w:ind w:left="563"/>
        <w:rPr>
          <w:sz w:val="28"/>
          <w:szCs w:val="28"/>
        </w:rPr>
      </w:pPr>
      <w:r>
        <w:rPr>
          <w:sz w:val="28"/>
          <w:szCs w:val="28"/>
        </w:rPr>
        <w:t xml:space="preserve">     схема – документ, состоящий из текстовой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 нестационарного торгового  объекта,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 ;</w:t>
      </w:r>
    </w:p>
    <w:p w:rsidR="00511836" w:rsidRDefault="00511836" w:rsidP="00E4792F">
      <w:pPr>
        <w:pStyle w:val="a3"/>
        <w:ind w:left="563"/>
        <w:rPr>
          <w:sz w:val="28"/>
          <w:szCs w:val="28"/>
        </w:rPr>
      </w:pPr>
      <w:r>
        <w:rPr>
          <w:sz w:val="28"/>
          <w:szCs w:val="28"/>
        </w:rPr>
        <w:t xml:space="preserve">      нестационарный торговый объект – торговый объект, представляющий собой временное сооружение или временную конструкцию, не связанные прочно к земельным участкам, вне зависимости от присоединения или неприсоединениям к сетям инженерно- технического обеспечения, в том  числе передвижное сооружение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11836" w:rsidRDefault="00511836" w:rsidP="00E4792F">
      <w:pPr>
        <w:pStyle w:val="a3"/>
        <w:ind w:left="563"/>
        <w:rPr>
          <w:sz w:val="28"/>
          <w:szCs w:val="28"/>
        </w:rPr>
      </w:pPr>
      <w:r>
        <w:rPr>
          <w:sz w:val="28"/>
          <w:szCs w:val="28"/>
        </w:rPr>
        <w:t xml:space="preserve">    специализация </w:t>
      </w:r>
      <w:r w:rsidR="000C7EB4">
        <w:rPr>
          <w:sz w:val="28"/>
          <w:szCs w:val="28"/>
        </w:rPr>
        <w:t xml:space="preserve"> нестационарного торгового объект</w:t>
      </w:r>
      <w:proofErr w:type="gramStart"/>
      <w:r w:rsidR="000C7EB4">
        <w:rPr>
          <w:sz w:val="28"/>
          <w:szCs w:val="28"/>
        </w:rPr>
        <w:t>а-</w:t>
      </w:r>
      <w:proofErr w:type="gramEnd"/>
      <w:r w:rsidR="000C7EB4">
        <w:rPr>
          <w:sz w:val="28"/>
          <w:szCs w:val="28"/>
        </w:rPr>
        <w:t xml:space="preserve"> торговая деятельность , при которой 8 и более процентов всех предлагаемых к продаже товаров( услуг) от их общего количества составляют товары ( услуги) одной группы, за исключением деятельности по реализации печатной продукции.</w:t>
      </w:r>
    </w:p>
    <w:p w:rsidR="000C7EB4" w:rsidRDefault="000C7EB4" w:rsidP="00E4792F">
      <w:pPr>
        <w:pStyle w:val="a3"/>
        <w:ind w:left="563"/>
        <w:rPr>
          <w:sz w:val="28"/>
          <w:szCs w:val="28"/>
        </w:rPr>
      </w:pPr>
      <w:r>
        <w:rPr>
          <w:sz w:val="28"/>
          <w:szCs w:val="28"/>
        </w:rPr>
        <w:t xml:space="preserve">     К нестационарным торговым объектам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включаемых в схему, относятся :</w:t>
      </w:r>
    </w:p>
    <w:p w:rsidR="000C7EB4" w:rsidRDefault="000C7EB4" w:rsidP="00E4792F">
      <w:pPr>
        <w:pStyle w:val="a3"/>
        <w:ind w:left="563"/>
        <w:rPr>
          <w:sz w:val="28"/>
          <w:szCs w:val="28"/>
        </w:rPr>
      </w:pPr>
      <w:r>
        <w:rPr>
          <w:sz w:val="28"/>
          <w:szCs w:val="28"/>
        </w:rPr>
        <w:t xml:space="preserve">     павильон – оборудованное строение, имеющее торговый зал и помещение для хранения товарного запаса, рассчитанное на одно или несколько рабочих мест;</w:t>
      </w:r>
    </w:p>
    <w:p w:rsidR="000C7EB4" w:rsidRDefault="000C7EB4" w:rsidP="00E4792F">
      <w:pPr>
        <w:pStyle w:val="a3"/>
        <w:ind w:left="563"/>
        <w:rPr>
          <w:sz w:val="28"/>
          <w:szCs w:val="28"/>
        </w:rPr>
      </w:pPr>
      <w:r>
        <w:rPr>
          <w:sz w:val="28"/>
          <w:szCs w:val="28"/>
        </w:rPr>
        <w:t xml:space="preserve">    киос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0C7EB4" w:rsidRDefault="000C7EB4" w:rsidP="00E4792F">
      <w:pPr>
        <w:pStyle w:val="a3"/>
        <w:ind w:left="563"/>
        <w:rPr>
          <w:sz w:val="28"/>
          <w:szCs w:val="28"/>
        </w:rPr>
      </w:pPr>
      <w:r>
        <w:rPr>
          <w:sz w:val="28"/>
          <w:szCs w:val="28"/>
        </w:rPr>
        <w:t xml:space="preserve">     торговая галере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выполненный  в едином архитектурном решении нестационарный торговый объект, состоящий из нескольких, но не более 5 ( в одном ряду) , специализированных павильонов или киосков, симметрично расположенных друг против друга, при условии  соблюдения беспрепятственного прохода для покупателей</w:t>
      </w:r>
      <w:r w:rsidR="001C6E39">
        <w:rPr>
          <w:sz w:val="28"/>
          <w:szCs w:val="28"/>
        </w:rPr>
        <w:t xml:space="preserve">, объединенных под единой </w:t>
      </w:r>
      <w:proofErr w:type="spellStart"/>
      <w:r w:rsidR="001C6E39">
        <w:rPr>
          <w:sz w:val="28"/>
          <w:szCs w:val="28"/>
        </w:rPr>
        <w:t>светопрозрачной</w:t>
      </w:r>
      <w:proofErr w:type="spellEnd"/>
      <w:r w:rsidR="001C6E39">
        <w:rPr>
          <w:sz w:val="28"/>
          <w:szCs w:val="28"/>
        </w:rPr>
        <w:t xml:space="preserve"> кровлей;</w:t>
      </w:r>
    </w:p>
    <w:p w:rsidR="001C6E39" w:rsidRDefault="001C6E39" w:rsidP="00E4792F">
      <w:pPr>
        <w:pStyle w:val="a3"/>
        <w:ind w:left="563"/>
        <w:rPr>
          <w:sz w:val="28"/>
          <w:szCs w:val="28"/>
        </w:rPr>
      </w:pPr>
      <w:r>
        <w:rPr>
          <w:sz w:val="28"/>
          <w:szCs w:val="28"/>
        </w:rPr>
        <w:t xml:space="preserve">       пункт быстрого питани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павильон или  киоск, специализирующийся  на продаже изделий из  полуфабрикатов высокой степени готовности  в потребительской  упаковке, обеспечивающей  термическую обработку пищевого продукта;</w:t>
      </w:r>
    </w:p>
    <w:p w:rsidR="005D38BC" w:rsidRDefault="001C6E39" w:rsidP="00E4792F">
      <w:pPr>
        <w:pStyle w:val="a3"/>
        <w:ind w:left="563"/>
        <w:rPr>
          <w:sz w:val="28"/>
          <w:szCs w:val="28"/>
        </w:rPr>
      </w:pPr>
      <w:r>
        <w:rPr>
          <w:sz w:val="28"/>
          <w:szCs w:val="28"/>
        </w:rPr>
        <w:t xml:space="preserve">    торгов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остановочный комплекс- нестационарный торговый объект, размещенный на остановочных пунктах общественного пассажирского транспорта, состоящий из одного или двух павильонов или киосков,</w:t>
      </w:r>
      <w:r w:rsidR="005D066D">
        <w:rPr>
          <w:sz w:val="28"/>
          <w:szCs w:val="28"/>
        </w:rPr>
        <w:t xml:space="preserve"> конструктивно объединенных и выполненных в едином архитектурно- художественном решении с остановочном навесом.</w:t>
      </w:r>
      <w:r w:rsidR="005D38BC">
        <w:rPr>
          <w:sz w:val="28"/>
          <w:szCs w:val="28"/>
        </w:rPr>
        <w:t xml:space="preserve"> При этом остановочный навес может представлять собой как открытую, так и закрытую конструкцию;</w:t>
      </w:r>
    </w:p>
    <w:p w:rsidR="005D38BC" w:rsidRDefault="005D38BC" w:rsidP="005D38BC">
      <w:pPr>
        <w:pStyle w:val="a3"/>
        <w:ind w:firstLine="426"/>
        <w:rPr>
          <w:sz w:val="28"/>
          <w:szCs w:val="28"/>
        </w:rPr>
      </w:pPr>
      <w:r w:rsidRPr="005D38BC">
        <w:t xml:space="preserve">    </w:t>
      </w:r>
      <w:r>
        <w:t xml:space="preserve">               </w:t>
      </w:r>
      <w:r w:rsidRPr="005D38BC">
        <w:rPr>
          <w:sz w:val="28"/>
          <w:szCs w:val="28"/>
        </w:rPr>
        <w:t xml:space="preserve">мобильный пункт быстрого питания - передвижное сооружение </w:t>
      </w:r>
    </w:p>
    <w:p w:rsidR="005D38BC" w:rsidRDefault="005D38BC" w:rsidP="005D38BC">
      <w:pPr>
        <w:pStyle w:val="a3"/>
        <w:ind w:firstLine="426"/>
        <w:rPr>
          <w:sz w:val="28"/>
          <w:szCs w:val="28"/>
        </w:rPr>
      </w:pPr>
      <w:r w:rsidRPr="005D38BC">
        <w:rPr>
          <w:sz w:val="28"/>
          <w:szCs w:val="28"/>
        </w:rPr>
        <w:t>(</w:t>
      </w:r>
      <w:proofErr w:type="spellStart"/>
      <w:r w:rsidRPr="005D38BC">
        <w:rPr>
          <w:sz w:val="28"/>
          <w:szCs w:val="28"/>
        </w:rPr>
        <w:t>автокафе</w:t>
      </w:r>
      <w:proofErr w:type="spellEnd"/>
      <w:r w:rsidRPr="005D38BC">
        <w:rPr>
          <w:sz w:val="28"/>
          <w:szCs w:val="28"/>
        </w:rPr>
        <w:t xml:space="preserve">), </w:t>
      </w:r>
      <w:proofErr w:type="gramStart"/>
      <w:r w:rsidRPr="005D38BC">
        <w:rPr>
          <w:sz w:val="28"/>
          <w:szCs w:val="28"/>
        </w:rPr>
        <w:t>специализирующееся</w:t>
      </w:r>
      <w:proofErr w:type="gramEnd"/>
      <w:r w:rsidRPr="005D38BC">
        <w:rPr>
          <w:sz w:val="28"/>
          <w:szCs w:val="28"/>
        </w:rPr>
        <w:t xml:space="preserve"> на продаже изделий из полуфабрикатов </w:t>
      </w:r>
    </w:p>
    <w:p w:rsidR="005D38BC" w:rsidRDefault="005D38BC" w:rsidP="005D38BC">
      <w:pPr>
        <w:pStyle w:val="a3"/>
        <w:ind w:firstLine="426"/>
        <w:rPr>
          <w:sz w:val="28"/>
          <w:szCs w:val="28"/>
        </w:rPr>
      </w:pPr>
      <w:r w:rsidRPr="005D38BC">
        <w:rPr>
          <w:sz w:val="28"/>
          <w:szCs w:val="28"/>
        </w:rPr>
        <w:t xml:space="preserve">высокой степени готовности в потребительской упаковке, обеспечивающей </w:t>
      </w:r>
    </w:p>
    <w:p w:rsidR="005D38BC" w:rsidRDefault="005D38BC" w:rsidP="005D38BC">
      <w:pPr>
        <w:pStyle w:val="a3"/>
        <w:ind w:firstLine="426"/>
        <w:rPr>
          <w:sz w:val="28"/>
          <w:szCs w:val="28"/>
        </w:rPr>
      </w:pPr>
      <w:r w:rsidRPr="005D38BC">
        <w:rPr>
          <w:sz w:val="28"/>
          <w:szCs w:val="28"/>
        </w:rPr>
        <w:t>термическую обработку пищевого продукта;</w:t>
      </w:r>
    </w:p>
    <w:p w:rsidR="005D38BC" w:rsidRDefault="005D38BC" w:rsidP="005D38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5D38BC">
        <w:rPr>
          <w:sz w:val="28"/>
          <w:szCs w:val="28"/>
        </w:rPr>
        <w:t xml:space="preserve">выносное холодильное оборудование - холодильник для хранения и </w:t>
      </w:r>
    </w:p>
    <w:p w:rsidR="005D38BC" w:rsidRDefault="005D38BC" w:rsidP="005D38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38BC">
        <w:rPr>
          <w:sz w:val="28"/>
          <w:szCs w:val="28"/>
        </w:rPr>
        <w:t>реализации прохладительных напитков и мороженого;</w:t>
      </w:r>
    </w:p>
    <w:p w:rsidR="005D38BC" w:rsidRDefault="005D38BC" w:rsidP="005D38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D38BC">
        <w:rPr>
          <w:sz w:val="28"/>
          <w:szCs w:val="28"/>
        </w:rPr>
        <w:t>торговый автомат (</w:t>
      </w:r>
      <w:proofErr w:type="spellStart"/>
      <w:r w:rsidRPr="005D38BC">
        <w:rPr>
          <w:sz w:val="28"/>
          <w:szCs w:val="28"/>
        </w:rPr>
        <w:t>вендинговый</w:t>
      </w:r>
      <w:proofErr w:type="spellEnd"/>
      <w:r w:rsidRPr="005D38BC">
        <w:rPr>
          <w:sz w:val="28"/>
          <w:szCs w:val="28"/>
        </w:rPr>
        <w:t xml:space="preserve"> автомат) - </w:t>
      </w:r>
      <w:proofErr w:type="gramStart"/>
      <w:r w:rsidRPr="005D38BC">
        <w:rPr>
          <w:sz w:val="28"/>
          <w:szCs w:val="28"/>
        </w:rPr>
        <w:t>временное</w:t>
      </w:r>
      <w:proofErr w:type="gramEnd"/>
      <w:r w:rsidRPr="005D38BC">
        <w:rPr>
          <w:sz w:val="28"/>
          <w:szCs w:val="28"/>
        </w:rPr>
        <w:t xml:space="preserve"> техническое </w:t>
      </w:r>
    </w:p>
    <w:p w:rsidR="005D38BC" w:rsidRPr="005D38BC" w:rsidRDefault="005D38BC" w:rsidP="005D38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38BC">
        <w:rPr>
          <w:sz w:val="28"/>
          <w:szCs w:val="28"/>
        </w:rPr>
        <w:t>устройство,   сооружение   или   конструкция,   осуществляющее   продажу</w:t>
      </w:r>
    </w:p>
    <w:p w:rsidR="005D38BC" w:rsidRPr="005D38BC" w:rsidRDefault="005D38BC" w:rsidP="005D38BC">
      <w:pPr>
        <w:pStyle w:val="a3"/>
        <w:rPr>
          <w:sz w:val="28"/>
          <w:szCs w:val="28"/>
        </w:rPr>
        <w:sectPr w:rsidR="005D38BC" w:rsidRPr="005D38BC" w:rsidSect="005D38BC">
          <w:pgSz w:w="11909" w:h="16834"/>
          <w:pgMar w:top="663" w:right="622" w:bottom="360" w:left="1413" w:header="720" w:footer="720" w:gutter="0"/>
          <w:cols w:space="60"/>
          <w:noEndnote/>
        </w:sectPr>
      </w:pPr>
    </w:p>
    <w:p w:rsidR="005D38BC" w:rsidRPr="005D38BC" w:rsidRDefault="005D38BC" w:rsidP="005D38BC">
      <w:pPr>
        <w:pStyle w:val="a3"/>
        <w:rPr>
          <w:sz w:val="28"/>
          <w:szCs w:val="28"/>
        </w:rPr>
      </w:pPr>
    </w:p>
    <w:p w:rsidR="005D38BC" w:rsidRPr="005D38BC" w:rsidRDefault="005D38BC" w:rsidP="005D38BC">
      <w:pPr>
        <w:pStyle w:val="a3"/>
        <w:rPr>
          <w:sz w:val="28"/>
          <w:szCs w:val="28"/>
        </w:rPr>
      </w:pPr>
      <w:r w:rsidRPr="005D38BC">
        <w:rPr>
          <w:sz w:val="28"/>
          <w:szCs w:val="28"/>
        </w:rPr>
        <w:br w:type="column"/>
      </w:r>
      <w:r w:rsidRPr="005D38BC">
        <w:rPr>
          <w:b/>
          <w:bCs/>
          <w:sz w:val="28"/>
          <w:szCs w:val="28"/>
        </w:rPr>
        <w:lastRenderedPageBreak/>
        <w:t>4</w:t>
      </w:r>
    </w:p>
    <w:p w:rsidR="005D38BC" w:rsidRPr="005D38BC" w:rsidRDefault="005D38BC" w:rsidP="005D38BC">
      <w:pPr>
        <w:pStyle w:val="a3"/>
        <w:rPr>
          <w:sz w:val="28"/>
          <w:szCs w:val="28"/>
        </w:rPr>
        <w:sectPr w:rsidR="005D38BC" w:rsidRPr="005D38BC" w:rsidSect="006847C8">
          <w:pgSz w:w="11909" w:h="16834"/>
          <w:pgMar w:top="1440" w:right="4673" w:bottom="426" w:left="1202" w:header="720" w:footer="720" w:gutter="0"/>
          <w:cols w:num="2" w:space="720" w:equalWidth="0">
            <w:col w:w="720" w:space="4594"/>
            <w:col w:w="720"/>
          </w:cols>
          <w:noEndnote/>
        </w:sectPr>
      </w:pPr>
    </w:p>
    <w:p w:rsidR="005D38BC" w:rsidRDefault="005D38BC" w:rsidP="005D38B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5D38BC">
        <w:rPr>
          <w:sz w:val="28"/>
          <w:szCs w:val="28"/>
        </w:rPr>
        <w:t xml:space="preserve">штучного товара, оплата и выдача которого осуществляются с помощью </w:t>
      </w:r>
    </w:p>
    <w:p w:rsidR="005D38BC" w:rsidRDefault="005D38BC" w:rsidP="005D38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38BC">
        <w:rPr>
          <w:sz w:val="28"/>
          <w:szCs w:val="28"/>
        </w:rPr>
        <w:t>технических приспособлений, не требующих непосредственного участия</w:t>
      </w:r>
    </w:p>
    <w:p w:rsidR="005D38BC" w:rsidRDefault="005D38BC" w:rsidP="005D38BC">
      <w:pPr>
        <w:pStyle w:val="a3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 </w:t>
      </w:r>
      <w:r w:rsidRPr="005D38BC">
        <w:rPr>
          <w:spacing w:val="-9"/>
          <w:sz w:val="28"/>
          <w:szCs w:val="28"/>
        </w:rPr>
        <w:t>продавца;</w:t>
      </w:r>
    </w:p>
    <w:p w:rsidR="005D38BC" w:rsidRDefault="005D38BC" w:rsidP="005D38BC">
      <w:pPr>
        <w:pStyle w:val="a3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</w:t>
      </w:r>
      <w:r w:rsidRPr="005D38BC">
        <w:rPr>
          <w:spacing w:val="-6"/>
          <w:sz w:val="28"/>
          <w:szCs w:val="28"/>
        </w:rPr>
        <w:t xml:space="preserve">бахчевой развал - нестационарный торговый объект, представляющий </w:t>
      </w:r>
      <w:r w:rsidRPr="005D38BC">
        <w:rPr>
          <w:sz w:val="28"/>
          <w:szCs w:val="28"/>
        </w:rPr>
        <w:t xml:space="preserve">собой </w:t>
      </w:r>
    </w:p>
    <w:p w:rsidR="005D38BC" w:rsidRDefault="005D38BC" w:rsidP="005D38BC">
      <w:pPr>
        <w:pStyle w:val="a3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38BC">
        <w:rPr>
          <w:sz w:val="28"/>
          <w:szCs w:val="28"/>
        </w:rPr>
        <w:t xml:space="preserve">специально оборудованную временную конструкцию в виде </w:t>
      </w:r>
      <w:proofErr w:type="gramStart"/>
      <w:r w:rsidRPr="005D38BC">
        <w:rPr>
          <w:spacing w:val="-7"/>
          <w:sz w:val="28"/>
          <w:szCs w:val="28"/>
        </w:rPr>
        <w:t>обособленной</w:t>
      </w:r>
      <w:proofErr w:type="gramEnd"/>
      <w:r w:rsidRPr="005D38BC">
        <w:rPr>
          <w:spacing w:val="-7"/>
          <w:sz w:val="28"/>
          <w:szCs w:val="28"/>
        </w:rPr>
        <w:t xml:space="preserve"> </w:t>
      </w:r>
    </w:p>
    <w:p w:rsidR="005D38BC" w:rsidRDefault="005D38BC" w:rsidP="005D38BC">
      <w:pPr>
        <w:pStyle w:val="a3"/>
        <w:rPr>
          <w:spacing w:val="-6"/>
          <w:sz w:val="28"/>
          <w:szCs w:val="28"/>
        </w:rPr>
      </w:pPr>
      <w:r>
        <w:rPr>
          <w:spacing w:val="-7"/>
          <w:sz w:val="28"/>
          <w:szCs w:val="28"/>
        </w:rPr>
        <w:t xml:space="preserve">     </w:t>
      </w:r>
      <w:r w:rsidRPr="005D38BC">
        <w:rPr>
          <w:spacing w:val="-7"/>
          <w:sz w:val="28"/>
          <w:szCs w:val="28"/>
        </w:rPr>
        <w:t xml:space="preserve">открытой площадки или установленной торговой палатки, </w:t>
      </w:r>
      <w:proofErr w:type="gramStart"/>
      <w:r w:rsidRPr="005D38BC">
        <w:rPr>
          <w:spacing w:val="-6"/>
          <w:sz w:val="28"/>
          <w:szCs w:val="28"/>
        </w:rPr>
        <w:t>предназначенный</w:t>
      </w:r>
      <w:proofErr w:type="gramEnd"/>
      <w:r w:rsidRPr="005D38BC">
        <w:rPr>
          <w:spacing w:val="-6"/>
          <w:sz w:val="28"/>
          <w:szCs w:val="28"/>
        </w:rPr>
        <w:t xml:space="preserve"> для </w:t>
      </w:r>
    </w:p>
    <w:p w:rsidR="005D38BC" w:rsidRPr="005D38BC" w:rsidRDefault="005D38BC" w:rsidP="005D38BC">
      <w:pPr>
        <w:pStyle w:val="a3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</w:t>
      </w:r>
      <w:r w:rsidRPr="005D38BC">
        <w:rPr>
          <w:spacing w:val="-6"/>
          <w:sz w:val="28"/>
          <w:szCs w:val="28"/>
        </w:rPr>
        <w:t>продажи сезонных бахчевых культур;</w:t>
      </w:r>
    </w:p>
    <w:p w:rsidR="005D38BC" w:rsidRDefault="005D38BC" w:rsidP="005D38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D38BC">
        <w:rPr>
          <w:sz w:val="28"/>
          <w:szCs w:val="28"/>
        </w:rPr>
        <w:t xml:space="preserve">передвижное сооружение - изотермические емкости и цистерны, прочие </w:t>
      </w:r>
    </w:p>
    <w:p w:rsidR="005D38BC" w:rsidRDefault="005D38BC" w:rsidP="005D38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D38BC">
        <w:rPr>
          <w:sz w:val="28"/>
          <w:szCs w:val="28"/>
        </w:rPr>
        <w:t>передвижные объекты;</w:t>
      </w:r>
    </w:p>
    <w:p w:rsidR="005D38BC" w:rsidRDefault="005D38BC" w:rsidP="005D38BC">
      <w:pPr>
        <w:pStyle w:val="a3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      </w:t>
      </w:r>
      <w:r w:rsidRPr="005D38BC">
        <w:rPr>
          <w:spacing w:val="-5"/>
          <w:sz w:val="28"/>
          <w:szCs w:val="28"/>
        </w:rPr>
        <w:t xml:space="preserve">объект мобильной, развозной торговли - нестационарный торговый </w:t>
      </w:r>
      <w:r w:rsidRPr="005D38BC">
        <w:rPr>
          <w:spacing w:val="-6"/>
          <w:sz w:val="28"/>
          <w:szCs w:val="28"/>
        </w:rPr>
        <w:t xml:space="preserve">объект, представляющий специализированный автомагазин, автолавку или иное специально оборудованное для осуществления розничной торговли </w:t>
      </w:r>
      <w:r w:rsidRPr="005D38BC">
        <w:rPr>
          <w:sz w:val="28"/>
          <w:szCs w:val="28"/>
        </w:rPr>
        <w:t>транспортное средство;</w:t>
      </w:r>
    </w:p>
    <w:p w:rsidR="005D38BC" w:rsidRPr="005D38BC" w:rsidRDefault="005D38BC" w:rsidP="005D38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D38BC">
        <w:rPr>
          <w:sz w:val="28"/>
          <w:szCs w:val="28"/>
        </w:rPr>
        <w:t>специализированный нестационарный торговый объект для</w:t>
      </w:r>
      <w:r w:rsidRPr="005D38BC">
        <w:rPr>
          <w:sz w:val="28"/>
          <w:szCs w:val="28"/>
        </w:rPr>
        <w:br/>
      </w:r>
      <w:r w:rsidRPr="005D38BC">
        <w:rPr>
          <w:spacing w:val="-3"/>
          <w:sz w:val="28"/>
          <w:szCs w:val="28"/>
        </w:rPr>
        <w:t>организации реализации сельскохозяйственной продукции и продуктов</w:t>
      </w:r>
      <w:r w:rsidRPr="005D38BC">
        <w:rPr>
          <w:spacing w:val="-3"/>
          <w:sz w:val="28"/>
          <w:szCs w:val="28"/>
        </w:rPr>
        <w:br/>
      </w:r>
      <w:r w:rsidRPr="005D38BC">
        <w:rPr>
          <w:spacing w:val="-6"/>
          <w:sz w:val="28"/>
          <w:szCs w:val="28"/>
        </w:rPr>
        <w:t>питания (далее - специализированный нестационарный торговый объект) -</w:t>
      </w:r>
      <w:r w:rsidRPr="005D38BC">
        <w:rPr>
          <w:spacing w:val="-6"/>
          <w:sz w:val="28"/>
          <w:szCs w:val="28"/>
        </w:rPr>
        <w:br/>
      </w:r>
      <w:r w:rsidRPr="005D38BC">
        <w:rPr>
          <w:spacing w:val="-7"/>
          <w:sz w:val="28"/>
          <w:szCs w:val="28"/>
        </w:rPr>
        <w:t>выполненный в едином архитектурном решении нестационарный торговый</w:t>
      </w:r>
      <w:r w:rsidRPr="005D38BC">
        <w:rPr>
          <w:spacing w:val="-7"/>
          <w:sz w:val="28"/>
          <w:szCs w:val="28"/>
        </w:rPr>
        <w:br/>
      </w:r>
      <w:r w:rsidRPr="005D38BC">
        <w:rPr>
          <w:spacing w:val="-6"/>
          <w:sz w:val="28"/>
          <w:szCs w:val="28"/>
        </w:rPr>
        <w:t>объект, состоящий из соединенных между собой нестационарных торговых</w:t>
      </w:r>
      <w:r w:rsidRPr="005D38BC">
        <w:rPr>
          <w:spacing w:val="-6"/>
          <w:sz w:val="28"/>
          <w:szCs w:val="28"/>
        </w:rPr>
        <w:br/>
        <w:t>объектов, находящихся под общим управлением, общей площадью не более</w:t>
      </w:r>
      <w:r w:rsidRPr="005D38BC">
        <w:rPr>
          <w:spacing w:val="-6"/>
          <w:sz w:val="28"/>
          <w:szCs w:val="28"/>
        </w:rPr>
        <w:br/>
      </w:r>
      <w:r w:rsidRPr="005D38BC">
        <w:rPr>
          <w:spacing w:val="-5"/>
          <w:sz w:val="28"/>
          <w:szCs w:val="28"/>
        </w:rPr>
        <w:t xml:space="preserve">150 </w:t>
      </w:r>
      <w:proofErr w:type="spellStart"/>
      <w:r w:rsidRPr="005D38BC">
        <w:rPr>
          <w:spacing w:val="-5"/>
          <w:sz w:val="28"/>
          <w:szCs w:val="28"/>
        </w:rPr>
        <w:t>кв</w:t>
      </w:r>
      <w:proofErr w:type="gramStart"/>
      <w:r w:rsidRPr="005D38BC">
        <w:rPr>
          <w:spacing w:val="-5"/>
          <w:sz w:val="28"/>
          <w:szCs w:val="28"/>
        </w:rPr>
        <w:t>.м</w:t>
      </w:r>
      <w:proofErr w:type="spellEnd"/>
      <w:proofErr w:type="gramEnd"/>
      <w:r w:rsidRPr="005D38BC">
        <w:rPr>
          <w:spacing w:val="-5"/>
          <w:sz w:val="28"/>
          <w:szCs w:val="28"/>
        </w:rPr>
        <w:t>, в которых не менее 80 процентов торговых мест от их общего</w:t>
      </w:r>
      <w:r w:rsidRPr="005D38BC">
        <w:rPr>
          <w:spacing w:val="-5"/>
          <w:sz w:val="28"/>
          <w:szCs w:val="28"/>
        </w:rPr>
        <w:br/>
      </w:r>
      <w:r w:rsidRPr="005D38BC">
        <w:rPr>
          <w:spacing w:val="-3"/>
          <w:sz w:val="28"/>
          <w:szCs w:val="28"/>
        </w:rPr>
        <w:t>количества предназначено для осуществления продажи товаров</w:t>
      </w:r>
      <w:r w:rsidRPr="005D38BC">
        <w:rPr>
          <w:spacing w:val="-3"/>
          <w:sz w:val="28"/>
          <w:szCs w:val="28"/>
        </w:rPr>
        <w:br/>
      </w:r>
      <w:r w:rsidRPr="005D38BC">
        <w:rPr>
          <w:sz w:val="28"/>
          <w:szCs w:val="28"/>
        </w:rPr>
        <w:t>сельскохозяйственными товаропроизводителями (включая личные</w:t>
      </w:r>
      <w:r w:rsidRPr="005D38BC">
        <w:rPr>
          <w:sz w:val="28"/>
          <w:szCs w:val="28"/>
        </w:rPr>
        <w:br/>
      </w:r>
      <w:r w:rsidRPr="005D38BC">
        <w:rPr>
          <w:spacing w:val="-5"/>
          <w:sz w:val="28"/>
          <w:szCs w:val="28"/>
        </w:rPr>
        <w:t>подсобные        хозяйства),        организациями        и</w:t>
      </w:r>
      <w:r w:rsidRPr="005D38BC">
        <w:rPr>
          <w:sz w:val="28"/>
          <w:szCs w:val="28"/>
        </w:rPr>
        <w:tab/>
      </w:r>
      <w:r w:rsidRPr="005D38BC">
        <w:rPr>
          <w:spacing w:val="-8"/>
          <w:sz w:val="28"/>
          <w:szCs w:val="28"/>
        </w:rPr>
        <w:t>индивидуальными</w:t>
      </w:r>
    </w:p>
    <w:p w:rsidR="005D38BC" w:rsidRPr="005D38BC" w:rsidRDefault="005D38BC" w:rsidP="005D38BC">
      <w:pPr>
        <w:pStyle w:val="a3"/>
        <w:rPr>
          <w:sz w:val="28"/>
          <w:szCs w:val="28"/>
        </w:rPr>
      </w:pPr>
      <w:r w:rsidRPr="005D38BC">
        <w:rPr>
          <w:spacing w:val="-5"/>
          <w:sz w:val="28"/>
          <w:szCs w:val="28"/>
        </w:rPr>
        <w:t xml:space="preserve">предпринимателями,    осуществляющими    деятельность    на    территории </w:t>
      </w:r>
      <w:r w:rsidRPr="005D38BC">
        <w:rPr>
          <w:sz w:val="28"/>
          <w:szCs w:val="28"/>
        </w:rPr>
        <w:t>Республики Башкортостан;</w:t>
      </w:r>
    </w:p>
    <w:p w:rsidR="005D38BC" w:rsidRPr="005D38BC" w:rsidRDefault="006847C8" w:rsidP="005D38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D38BC" w:rsidRPr="005D38BC">
        <w:rPr>
          <w:sz w:val="28"/>
          <w:szCs w:val="28"/>
        </w:rPr>
        <w:t xml:space="preserve">сельскохозяйственный товаропроизводитель - определение используется в значении, установленном Федеральным законом от </w:t>
      </w:r>
      <w:r w:rsidR="005D38BC" w:rsidRPr="005D38BC">
        <w:rPr>
          <w:spacing w:val="-6"/>
          <w:sz w:val="28"/>
          <w:szCs w:val="28"/>
        </w:rPr>
        <w:t>29 декабря 2006 года № 264-ФЗ «О развитии сельского хозяйства»;</w:t>
      </w:r>
    </w:p>
    <w:p w:rsidR="005D38BC" w:rsidRPr="005D38BC" w:rsidRDefault="006847C8" w:rsidP="005D38BC">
      <w:pPr>
        <w:pStyle w:val="a3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</w:t>
      </w:r>
      <w:r w:rsidR="005D38BC" w:rsidRPr="005D38BC">
        <w:rPr>
          <w:spacing w:val="-6"/>
          <w:sz w:val="28"/>
          <w:szCs w:val="28"/>
        </w:rPr>
        <w:t xml:space="preserve">елочный базар - нестационарный торговый объект, представляющий </w:t>
      </w:r>
      <w:r w:rsidR="005D38BC" w:rsidRPr="005D38BC">
        <w:rPr>
          <w:sz w:val="28"/>
          <w:szCs w:val="28"/>
        </w:rPr>
        <w:t xml:space="preserve">собой специально оборудованную временную конструкцию в виде обособленной открытой площадки для новогодней (рождественской) </w:t>
      </w:r>
      <w:r w:rsidR="005D38BC" w:rsidRPr="005D38BC">
        <w:rPr>
          <w:spacing w:val="-6"/>
          <w:sz w:val="28"/>
          <w:szCs w:val="28"/>
        </w:rPr>
        <w:t>продажи натуральных хвойных деревьев и веток хвойных деревьев;</w:t>
      </w:r>
    </w:p>
    <w:p w:rsidR="005D38BC" w:rsidRPr="005D38BC" w:rsidRDefault="006847C8" w:rsidP="005D38BC">
      <w:pPr>
        <w:pStyle w:val="a3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</w:t>
      </w:r>
      <w:r w:rsidR="005D38BC" w:rsidRPr="005D38BC">
        <w:rPr>
          <w:spacing w:val="-6"/>
          <w:sz w:val="28"/>
          <w:szCs w:val="28"/>
        </w:rPr>
        <w:t xml:space="preserve">объект </w:t>
      </w:r>
      <w:r>
        <w:rPr>
          <w:spacing w:val="-6"/>
          <w:sz w:val="28"/>
          <w:szCs w:val="28"/>
        </w:rPr>
        <w:t xml:space="preserve"> </w:t>
      </w:r>
      <w:r w:rsidR="005D38BC" w:rsidRPr="005D38BC">
        <w:rPr>
          <w:spacing w:val="-6"/>
          <w:sz w:val="28"/>
          <w:szCs w:val="28"/>
        </w:rPr>
        <w:t xml:space="preserve">реализации сельскохозяйственных и декоративных кустов и растений - нестационарный торговый объект, представляющий собой киоск </w:t>
      </w:r>
      <w:r w:rsidR="005D38BC" w:rsidRPr="005D38BC">
        <w:rPr>
          <w:spacing w:val="-8"/>
          <w:sz w:val="28"/>
          <w:szCs w:val="28"/>
        </w:rPr>
        <w:t xml:space="preserve">или павильон со специально оборудованной временной конструкцией в виде </w:t>
      </w:r>
      <w:r w:rsidR="005D38BC" w:rsidRPr="005D38BC">
        <w:rPr>
          <w:spacing w:val="-6"/>
          <w:sz w:val="28"/>
          <w:szCs w:val="28"/>
        </w:rPr>
        <w:t xml:space="preserve">обособленной огороженной открытой площадки (экспозиционной и (или) декоративной), предназначенный для реализации сельскохозяйственных и </w:t>
      </w:r>
      <w:r w:rsidR="005D38BC" w:rsidRPr="005D38BC">
        <w:rPr>
          <w:spacing w:val="-5"/>
          <w:sz w:val="28"/>
          <w:szCs w:val="28"/>
        </w:rPr>
        <w:t>декоративных деревьев, кустов, растений и сопутствующих товаров.</w:t>
      </w:r>
    </w:p>
    <w:p w:rsidR="005D38BC" w:rsidRDefault="005D38BC" w:rsidP="005D38BC">
      <w:pPr>
        <w:shd w:val="clear" w:color="auto" w:fill="FFFFFF"/>
        <w:spacing w:line="336" w:lineRule="exact"/>
        <w:ind w:left="466" w:firstLine="686"/>
        <w:jc w:val="both"/>
      </w:pPr>
    </w:p>
    <w:p w:rsidR="006847C8" w:rsidRPr="006847C8" w:rsidRDefault="006847C8" w:rsidP="00684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6847C8">
        <w:rPr>
          <w:sz w:val="28"/>
          <w:szCs w:val="28"/>
        </w:rPr>
        <w:t>2. Требования к разработке схемы</w:t>
      </w:r>
    </w:p>
    <w:p w:rsidR="006847C8" w:rsidRPr="006847C8" w:rsidRDefault="006847C8" w:rsidP="006847C8">
      <w:pPr>
        <w:pStyle w:val="a3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                 </w:t>
      </w:r>
      <w:r w:rsidRPr="006847C8">
        <w:rPr>
          <w:spacing w:val="-11"/>
          <w:sz w:val="28"/>
          <w:szCs w:val="28"/>
        </w:rPr>
        <w:t>2.1.</w:t>
      </w:r>
      <w:r w:rsidRPr="006847C8">
        <w:rPr>
          <w:sz w:val="28"/>
          <w:szCs w:val="28"/>
        </w:rPr>
        <w:tab/>
        <w:t>При разработке схемы учитываются:</w:t>
      </w:r>
    </w:p>
    <w:p w:rsidR="006847C8" w:rsidRPr="006847C8" w:rsidRDefault="006847C8" w:rsidP="006847C8">
      <w:pPr>
        <w:pStyle w:val="a3"/>
        <w:rPr>
          <w:sz w:val="28"/>
          <w:szCs w:val="28"/>
        </w:rPr>
      </w:pPr>
      <w:r w:rsidRPr="006847C8">
        <w:rPr>
          <w:sz w:val="28"/>
          <w:szCs w:val="28"/>
        </w:rPr>
        <w:t>особенности развития торговой деятельности на территории Республики Башкортостан;</w:t>
      </w:r>
    </w:p>
    <w:p w:rsidR="006847C8" w:rsidRPr="006847C8" w:rsidRDefault="006847C8" w:rsidP="006847C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6847C8">
        <w:rPr>
          <w:sz w:val="28"/>
          <w:szCs w:val="28"/>
        </w:rPr>
        <w:t xml:space="preserve">необходимость размещения не менее чем 60 процентов </w:t>
      </w:r>
      <w:r w:rsidRPr="006847C8">
        <w:rPr>
          <w:spacing w:val="-6"/>
          <w:sz w:val="28"/>
          <w:szCs w:val="28"/>
        </w:rPr>
        <w:t>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6847C8" w:rsidRPr="006847C8" w:rsidRDefault="006847C8" w:rsidP="006847C8">
      <w:pPr>
        <w:pStyle w:val="a3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  </w:t>
      </w:r>
      <w:r w:rsidRPr="006847C8">
        <w:rPr>
          <w:spacing w:val="-6"/>
          <w:sz w:val="28"/>
          <w:szCs w:val="28"/>
        </w:rPr>
        <w:t>обеспечение беспрепятственного развития улично-дорожной сети;</w:t>
      </w:r>
    </w:p>
    <w:p w:rsidR="006847C8" w:rsidRPr="006847C8" w:rsidRDefault="006847C8" w:rsidP="006847C8">
      <w:pPr>
        <w:pStyle w:val="a3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  </w:t>
      </w:r>
      <w:r w:rsidRPr="006847C8">
        <w:rPr>
          <w:spacing w:val="-6"/>
          <w:sz w:val="28"/>
          <w:szCs w:val="28"/>
        </w:rPr>
        <w:t>обеспечение беспрепятственного движения транспорта и пешеходов;</w:t>
      </w:r>
    </w:p>
    <w:p w:rsidR="006847C8" w:rsidRPr="006847C8" w:rsidRDefault="006847C8" w:rsidP="006847C8">
      <w:pPr>
        <w:pStyle w:val="a3"/>
        <w:rPr>
          <w:sz w:val="28"/>
          <w:szCs w:val="28"/>
        </w:rPr>
      </w:pPr>
      <w:r w:rsidRPr="006847C8">
        <w:rPr>
          <w:spacing w:val="-6"/>
          <w:sz w:val="28"/>
          <w:szCs w:val="28"/>
        </w:rPr>
        <w:t>специализация нестационарного торгового объекта;</w:t>
      </w:r>
    </w:p>
    <w:p w:rsidR="006847C8" w:rsidRPr="006847C8" w:rsidRDefault="006847C8" w:rsidP="006847C8">
      <w:pPr>
        <w:pStyle w:val="a3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   </w:t>
      </w:r>
      <w:r w:rsidRPr="006847C8">
        <w:rPr>
          <w:spacing w:val="-5"/>
          <w:sz w:val="28"/>
          <w:szCs w:val="28"/>
        </w:rPr>
        <w:t xml:space="preserve">обеспечение соответствия деятельности нестационарных торговых </w:t>
      </w:r>
      <w:r w:rsidRPr="006847C8">
        <w:rPr>
          <w:spacing w:val="-4"/>
          <w:sz w:val="28"/>
          <w:szCs w:val="28"/>
        </w:rPr>
        <w:t xml:space="preserve">объектов санитарным, противопожарным, экологическим требованиям, </w:t>
      </w:r>
      <w:r w:rsidRPr="006847C8">
        <w:rPr>
          <w:sz w:val="28"/>
          <w:szCs w:val="28"/>
        </w:rPr>
        <w:t xml:space="preserve">правилам продажи отдельных видов товаров, требованиям безопасности для </w:t>
      </w:r>
      <w:r w:rsidRPr="006847C8">
        <w:rPr>
          <w:spacing w:val="-6"/>
          <w:sz w:val="28"/>
          <w:szCs w:val="28"/>
        </w:rPr>
        <w:t>жизни и здоровья людей, а также правилам благоустройства.</w:t>
      </w:r>
    </w:p>
    <w:p w:rsidR="006847C8" w:rsidRPr="006847C8" w:rsidRDefault="006847C8" w:rsidP="006847C8">
      <w:pPr>
        <w:pStyle w:val="a3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         </w:t>
      </w:r>
      <w:r w:rsidRPr="006847C8">
        <w:rPr>
          <w:spacing w:val="-12"/>
          <w:sz w:val="28"/>
          <w:szCs w:val="28"/>
        </w:rPr>
        <w:t>2</w:t>
      </w:r>
      <w:r>
        <w:rPr>
          <w:spacing w:val="-12"/>
          <w:sz w:val="28"/>
          <w:szCs w:val="28"/>
        </w:rPr>
        <w:t>.</w:t>
      </w:r>
      <w:r w:rsidRPr="006847C8">
        <w:rPr>
          <w:spacing w:val="-12"/>
          <w:sz w:val="28"/>
          <w:szCs w:val="28"/>
        </w:rPr>
        <w:t>.2.</w:t>
      </w:r>
      <w:r w:rsidRPr="006847C8">
        <w:rPr>
          <w:sz w:val="28"/>
          <w:szCs w:val="28"/>
        </w:rPr>
        <w:tab/>
        <w:t>Схема разрабатывается на основании результатов инвентаризации</w:t>
      </w:r>
      <w:r w:rsidRPr="006847C8">
        <w:rPr>
          <w:sz w:val="28"/>
          <w:szCs w:val="28"/>
        </w:rPr>
        <w:br/>
        <w:t>фактически размещенных нестационарных торговых объектов и мест их</w:t>
      </w:r>
      <w:r w:rsidRPr="006847C8">
        <w:rPr>
          <w:sz w:val="28"/>
          <w:szCs w:val="28"/>
        </w:rPr>
        <w:br/>
        <w:t>размещения, а также потребности в торговых объектах на соответствующей</w:t>
      </w:r>
      <w:r w:rsidRPr="006847C8">
        <w:rPr>
          <w:sz w:val="28"/>
          <w:szCs w:val="28"/>
        </w:rPr>
        <w:br/>
        <w:t>территории.</w:t>
      </w:r>
    </w:p>
    <w:p w:rsidR="006847C8" w:rsidRPr="006847C8" w:rsidRDefault="006847C8" w:rsidP="006847C8">
      <w:pPr>
        <w:pStyle w:val="a3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         </w:t>
      </w:r>
      <w:r w:rsidRPr="006847C8">
        <w:rPr>
          <w:spacing w:val="-11"/>
          <w:sz w:val="28"/>
          <w:szCs w:val="28"/>
        </w:rPr>
        <w:t>2.</w:t>
      </w:r>
      <w:r>
        <w:rPr>
          <w:spacing w:val="-11"/>
          <w:sz w:val="28"/>
          <w:szCs w:val="28"/>
        </w:rPr>
        <w:t>.</w:t>
      </w:r>
      <w:r w:rsidRPr="006847C8">
        <w:rPr>
          <w:spacing w:val="-11"/>
          <w:sz w:val="28"/>
          <w:szCs w:val="28"/>
        </w:rPr>
        <w:t>3.</w:t>
      </w:r>
      <w:r w:rsidRPr="006847C8">
        <w:rPr>
          <w:sz w:val="28"/>
          <w:szCs w:val="28"/>
        </w:rPr>
        <w:tab/>
      </w:r>
      <w:r w:rsidRPr="006847C8">
        <w:rPr>
          <w:spacing w:val="-6"/>
          <w:sz w:val="28"/>
          <w:szCs w:val="28"/>
        </w:rPr>
        <w:t>По итогам инвентаризации проводятся оценка потребности в</w:t>
      </w:r>
      <w:r w:rsidRPr="006847C8">
        <w:rPr>
          <w:spacing w:val="-6"/>
          <w:sz w:val="28"/>
          <w:szCs w:val="28"/>
        </w:rPr>
        <w:br/>
      </w:r>
      <w:r w:rsidRPr="006847C8">
        <w:rPr>
          <w:sz w:val="28"/>
          <w:szCs w:val="28"/>
        </w:rPr>
        <w:t>нестационарных торговых объектах по видам и специализациям и</w:t>
      </w:r>
      <w:r w:rsidRPr="006847C8">
        <w:rPr>
          <w:sz w:val="28"/>
          <w:szCs w:val="28"/>
        </w:rPr>
        <w:br/>
      </w:r>
      <w:proofErr w:type="gramStart"/>
      <w:r w:rsidRPr="006847C8">
        <w:rPr>
          <w:spacing w:val="-3"/>
          <w:sz w:val="28"/>
          <w:szCs w:val="28"/>
        </w:rPr>
        <w:t>мероприятия</w:t>
      </w:r>
      <w:proofErr w:type="gramEnd"/>
      <w:r w:rsidRPr="006847C8">
        <w:rPr>
          <w:spacing w:val="-3"/>
          <w:sz w:val="28"/>
          <w:szCs w:val="28"/>
        </w:rPr>
        <w:t xml:space="preserve"> по рациональному размещению нестационарных объектов</w:t>
      </w:r>
      <w:r w:rsidRPr="006847C8">
        <w:rPr>
          <w:spacing w:val="-3"/>
          <w:sz w:val="28"/>
          <w:szCs w:val="28"/>
        </w:rPr>
        <w:br/>
      </w:r>
      <w:r w:rsidRPr="006847C8">
        <w:rPr>
          <w:sz w:val="28"/>
          <w:szCs w:val="28"/>
        </w:rPr>
        <w:t>исходя из местных особенностей, обеспечения территориальной</w:t>
      </w:r>
      <w:r w:rsidRPr="006847C8">
        <w:rPr>
          <w:sz w:val="28"/>
          <w:szCs w:val="28"/>
        </w:rPr>
        <w:br/>
      </w:r>
      <w:r w:rsidRPr="006847C8">
        <w:rPr>
          <w:spacing w:val="-6"/>
          <w:sz w:val="28"/>
          <w:szCs w:val="28"/>
        </w:rPr>
        <w:t>доступности, уровня развития товаропроводящей инфраструктуры, при</w:t>
      </w:r>
      <w:r w:rsidRPr="006847C8">
        <w:rPr>
          <w:spacing w:val="-6"/>
          <w:sz w:val="28"/>
          <w:szCs w:val="28"/>
        </w:rPr>
        <w:br/>
      </w:r>
      <w:r w:rsidRPr="006847C8">
        <w:rPr>
          <w:sz w:val="28"/>
          <w:szCs w:val="28"/>
        </w:rPr>
        <w:t>котором во всех населенных пунктах обеспечивается возможность</w:t>
      </w:r>
      <w:r w:rsidRPr="006847C8">
        <w:rPr>
          <w:sz w:val="28"/>
          <w:szCs w:val="28"/>
        </w:rPr>
        <w:br/>
        <w:t>приобретения населением товаров.</w:t>
      </w:r>
    </w:p>
    <w:p w:rsidR="006847C8" w:rsidRPr="006847C8" w:rsidRDefault="006847C8" w:rsidP="006847C8">
      <w:pPr>
        <w:pStyle w:val="a3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 xml:space="preserve">         2.4 </w:t>
      </w:r>
      <w:r w:rsidRPr="006847C8">
        <w:rPr>
          <w:spacing w:val="-1"/>
          <w:sz w:val="28"/>
          <w:szCs w:val="28"/>
        </w:rPr>
        <w:t xml:space="preserve">Размещение нестационарных торговых объектов должно обеспечивать свободное движение пешеходов, доступ потребителей к </w:t>
      </w:r>
      <w:r w:rsidRPr="006847C8">
        <w:rPr>
          <w:sz w:val="28"/>
          <w:szCs w:val="28"/>
        </w:rPr>
        <w:t xml:space="preserve">торговым объектам с соблюдением требований без барьерной среды жизнедеятельности для инвалидов и иных маломобильных групп </w:t>
      </w:r>
      <w:r w:rsidRPr="006847C8">
        <w:rPr>
          <w:spacing w:val="-6"/>
          <w:sz w:val="28"/>
          <w:szCs w:val="28"/>
        </w:rPr>
        <w:t xml:space="preserve">населения, беспрепятственный подъезд спецтранспорта при чрезвычайных </w:t>
      </w:r>
      <w:r w:rsidRPr="006847C8">
        <w:rPr>
          <w:sz w:val="28"/>
          <w:szCs w:val="28"/>
        </w:rPr>
        <w:t>ситуациях.</w:t>
      </w:r>
    </w:p>
    <w:p w:rsidR="006847C8" w:rsidRPr="006847C8" w:rsidRDefault="006847C8" w:rsidP="006847C8">
      <w:pPr>
        <w:pStyle w:val="a3"/>
        <w:rPr>
          <w:spacing w:val="-12"/>
          <w:sz w:val="28"/>
          <w:szCs w:val="28"/>
        </w:rPr>
      </w:pPr>
      <w:r>
        <w:rPr>
          <w:spacing w:val="-6"/>
          <w:sz w:val="28"/>
          <w:szCs w:val="28"/>
        </w:rPr>
        <w:t xml:space="preserve">          2.5  </w:t>
      </w:r>
      <w:r w:rsidRPr="006847C8">
        <w:rPr>
          <w:spacing w:val="-6"/>
          <w:sz w:val="28"/>
          <w:szCs w:val="28"/>
        </w:rPr>
        <w:t xml:space="preserve">Внешний вид нестационарных торговых объектов должен </w:t>
      </w:r>
      <w:r w:rsidRPr="006847C8">
        <w:rPr>
          <w:sz w:val="28"/>
          <w:szCs w:val="28"/>
        </w:rPr>
        <w:t>соответствовать внешнему архитектурному облику сложившейся застройки муниципального образования.</w:t>
      </w:r>
    </w:p>
    <w:p w:rsidR="006847C8" w:rsidRDefault="006847C8" w:rsidP="006847C8">
      <w:pPr>
        <w:pStyle w:val="a3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          </w:t>
      </w:r>
      <w:r w:rsidRPr="006847C8">
        <w:rPr>
          <w:spacing w:val="-14"/>
          <w:sz w:val="28"/>
          <w:szCs w:val="28"/>
        </w:rPr>
        <w:t>2.6.</w:t>
      </w:r>
      <w:r w:rsidRPr="006847C8">
        <w:rPr>
          <w:sz w:val="28"/>
          <w:szCs w:val="28"/>
        </w:rPr>
        <w:tab/>
      </w:r>
      <w:r w:rsidRPr="006847C8">
        <w:rPr>
          <w:spacing w:val="-5"/>
          <w:sz w:val="28"/>
          <w:szCs w:val="28"/>
        </w:rPr>
        <w:t>Период размещения нестационарных торговых объектов</w:t>
      </w:r>
      <w:r w:rsidRPr="006847C8">
        <w:rPr>
          <w:spacing w:val="-5"/>
          <w:sz w:val="28"/>
          <w:szCs w:val="28"/>
        </w:rPr>
        <w:br/>
      </w:r>
      <w:r w:rsidRPr="006847C8">
        <w:rPr>
          <w:sz w:val="28"/>
          <w:szCs w:val="28"/>
        </w:rPr>
        <w:t>устанавливается органами местного самоуправления Республики</w:t>
      </w:r>
      <w:r w:rsidRPr="006847C8">
        <w:rPr>
          <w:sz w:val="28"/>
          <w:szCs w:val="28"/>
        </w:rPr>
        <w:br/>
        <w:t>Башкортостан самостоятельно в принимаемых ими нормативных правовых</w:t>
      </w:r>
      <w:r w:rsidRPr="006847C8">
        <w:rPr>
          <w:sz w:val="28"/>
          <w:szCs w:val="28"/>
        </w:rPr>
        <w:br/>
        <w:t>актах</w:t>
      </w:r>
      <w:r>
        <w:rPr>
          <w:sz w:val="28"/>
          <w:szCs w:val="28"/>
        </w:rPr>
        <w:t>.</w:t>
      </w:r>
    </w:p>
    <w:p w:rsidR="006847C8" w:rsidRPr="006847C8" w:rsidRDefault="006847C8" w:rsidP="00684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47C8">
        <w:rPr>
          <w:sz w:val="28"/>
          <w:szCs w:val="28"/>
        </w:rPr>
        <w:t>2.7. Не допускается размещение нестационарных торговых объектов:</w:t>
      </w:r>
    </w:p>
    <w:p w:rsidR="006847C8" w:rsidRPr="006847C8" w:rsidRDefault="006847C8" w:rsidP="006847C8">
      <w:pPr>
        <w:pStyle w:val="a3"/>
        <w:rPr>
          <w:sz w:val="28"/>
          <w:szCs w:val="28"/>
        </w:rPr>
      </w:pPr>
      <w:r w:rsidRPr="006847C8">
        <w:rPr>
          <w:spacing w:val="-7"/>
          <w:sz w:val="28"/>
          <w:szCs w:val="28"/>
        </w:rPr>
        <w:t>в местах, не включенных в схему;</w:t>
      </w:r>
    </w:p>
    <w:p w:rsidR="006847C8" w:rsidRPr="006847C8" w:rsidRDefault="006847C8" w:rsidP="00684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6847C8">
        <w:rPr>
          <w:sz w:val="28"/>
          <w:szCs w:val="28"/>
        </w:rPr>
        <w:t xml:space="preserve">в арках зданий, на газонах (без устройства специального настила), площадках (детских, для отдыха, спортивных, транспортных стоянках), в </w:t>
      </w:r>
      <w:r w:rsidRPr="006847C8">
        <w:rPr>
          <w:spacing w:val="-7"/>
          <w:sz w:val="28"/>
          <w:szCs w:val="28"/>
        </w:rPr>
        <w:t xml:space="preserve">охранной зоне водопроводных, канализационных, электрических, кабельных </w:t>
      </w:r>
      <w:r w:rsidRPr="006847C8">
        <w:rPr>
          <w:spacing w:val="-1"/>
          <w:sz w:val="28"/>
          <w:szCs w:val="28"/>
        </w:rPr>
        <w:t xml:space="preserve">сетей связи, трубопроводов, ближе 25 метров от вентиляционных шахт, </w:t>
      </w:r>
      <w:r w:rsidRPr="006847C8">
        <w:rPr>
          <w:sz w:val="28"/>
          <w:szCs w:val="28"/>
        </w:rPr>
        <w:t>ближе 20 метров от окон жилых помещений, ближе 3 метров от ствола дерева, ближе 1,5 метра от внешней границы кроны кустарника;</w:t>
      </w:r>
      <w:proofErr w:type="gramEnd"/>
    </w:p>
    <w:p w:rsidR="006847C8" w:rsidRPr="006847C8" w:rsidRDefault="006847C8" w:rsidP="00684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847C8">
        <w:rPr>
          <w:sz w:val="28"/>
          <w:szCs w:val="28"/>
        </w:rPr>
        <w:t xml:space="preserve">на территории выделенных технических (охранных) зон </w:t>
      </w:r>
      <w:r w:rsidRPr="006847C8">
        <w:rPr>
          <w:spacing w:val="-1"/>
          <w:sz w:val="28"/>
          <w:szCs w:val="28"/>
        </w:rPr>
        <w:t>магистральных коллекторов и трубопроводов, кабелей высокого, низкого</w:t>
      </w:r>
      <w:r>
        <w:rPr>
          <w:spacing w:val="-1"/>
          <w:sz w:val="28"/>
          <w:szCs w:val="28"/>
        </w:rPr>
        <w:t xml:space="preserve"> </w:t>
      </w:r>
      <w:r w:rsidRPr="006847C8">
        <w:rPr>
          <w:spacing w:val="-7"/>
          <w:sz w:val="28"/>
          <w:szCs w:val="28"/>
        </w:rPr>
        <w:t>напряжения и слабых токов;</w:t>
      </w:r>
    </w:p>
    <w:p w:rsidR="006847C8" w:rsidRPr="006847C8" w:rsidRDefault="006847C8" w:rsidP="006847C8">
      <w:pPr>
        <w:pStyle w:val="a3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  </w:t>
      </w:r>
      <w:r w:rsidRPr="006847C8">
        <w:rPr>
          <w:spacing w:val="-4"/>
          <w:sz w:val="28"/>
          <w:szCs w:val="28"/>
        </w:rPr>
        <w:t>под     железнодорожными      путепроводами      и      автомобильными</w:t>
      </w:r>
    </w:p>
    <w:p w:rsidR="006847C8" w:rsidRPr="006847C8" w:rsidRDefault="006847C8" w:rsidP="006847C8">
      <w:pPr>
        <w:pStyle w:val="a3"/>
        <w:rPr>
          <w:sz w:val="28"/>
          <w:szCs w:val="28"/>
        </w:rPr>
      </w:pPr>
      <w:r w:rsidRPr="006847C8">
        <w:rPr>
          <w:spacing w:val="-7"/>
          <w:sz w:val="28"/>
          <w:szCs w:val="28"/>
        </w:rPr>
        <w:t>эстакадами, мостами;</w:t>
      </w:r>
    </w:p>
    <w:p w:rsidR="006847C8" w:rsidRPr="006847C8" w:rsidRDefault="006847C8" w:rsidP="006847C8">
      <w:pPr>
        <w:pStyle w:val="a3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          </w:t>
      </w:r>
      <w:r w:rsidRPr="006847C8">
        <w:rPr>
          <w:spacing w:val="-7"/>
          <w:sz w:val="28"/>
          <w:szCs w:val="28"/>
        </w:rPr>
        <w:t>в надземных и подземных переходах;</w:t>
      </w:r>
    </w:p>
    <w:p w:rsidR="006847C8" w:rsidRPr="006847C8" w:rsidRDefault="006847C8" w:rsidP="006847C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6847C8">
        <w:rPr>
          <w:sz w:val="28"/>
          <w:szCs w:val="28"/>
        </w:rPr>
        <w:t>на расстоянии менее 25 метров от мест сбора мусора и пищевых отходов, дворовых уборных, выгребных ям;</w:t>
      </w:r>
    </w:p>
    <w:p w:rsidR="006847C8" w:rsidRPr="006847C8" w:rsidRDefault="006847C8" w:rsidP="006847C8">
      <w:pPr>
        <w:pStyle w:val="a3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</w:t>
      </w:r>
      <w:r w:rsidRPr="006847C8">
        <w:rPr>
          <w:spacing w:val="-2"/>
          <w:sz w:val="28"/>
          <w:szCs w:val="28"/>
        </w:rPr>
        <w:t>в случае</w:t>
      </w:r>
      <w:proofErr w:type="gramStart"/>
      <w:r w:rsidRPr="006847C8">
        <w:rPr>
          <w:spacing w:val="-2"/>
          <w:sz w:val="28"/>
          <w:szCs w:val="28"/>
        </w:rPr>
        <w:t>,</w:t>
      </w:r>
      <w:proofErr w:type="gramEnd"/>
      <w:r w:rsidRPr="006847C8">
        <w:rPr>
          <w:spacing w:val="-2"/>
          <w:sz w:val="28"/>
          <w:szCs w:val="28"/>
        </w:rPr>
        <w:t xml:space="preserve"> если размещение нестационарных торговых объектов </w:t>
      </w:r>
      <w:r w:rsidRPr="006847C8">
        <w:rPr>
          <w:spacing w:val="-1"/>
          <w:sz w:val="28"/>
          <w:szCs w:val="28"/>
        </w:rPr>
        <w:t xml:space="preserve">препятствует свободному подъезду пожарной, аварийно-спасательной </w:t>
      </w:r>
      <w:r w:rsidRPr="006847C8">
        <w:rPr>
          <w:spacing w:val="-7"/>
          <w:sz w:val="28"/>
          <w:szCs w:val="28"/>
        </w:rPr>
        <w:t xml:space="preserve">техники или доступу к объектам инженерной инфраструктуры (объектам </w:t>
      </w:r>
      <w:r w:rsidRPr="006847C8">
        <w:rPr>
          <w:sz w:val="28"/>
          <w:szCs w:val="28"/>
        </w:rPr>
        <w:t>энергоснабжения и освещения, колодцам, кранам, гидрантам и т.д.);</w:t>
      </w:r>
    </w:p>
    <w:p w:rsidR="006847C8" w:rsidRPr="006847C8" w:rsidRDefault="006847C8" w:rsidP="00684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847C8">
        <w:rPr>
          <w:sz w:val="28"/>
          <w:szCs w:val="28"/>
        </w:rPr>
        <w:t>без приспособления их для беспрепятственного доступа к ним и использования   их   инвалидами   и   другими   маломобильными   группами</w:t>
      </w:r>
    </w:p>
    <w:p w:rsidR="006847C8" w:rsidRPr="006847C8" w:rsidRDefault="006847C8" w:rsidP="006847C8">
      <w:pPr>
        <w:pStyle w:val="a3"/>
        <w:rPr>
          <w:sz w:val="28"/>
          <w:szCs w:val="28"/>
        </w:rPr>
      </w:pPr>
      <w:r w:rsidRPr="006847C8">
        <w:rPr>
          <w:spacing w:val="-9"/>
          <w:sz w:val="28"/>
          <w:szCs w:val="28"/>
        </w:rPr>
        <w:t>населения;</w:t>
      </w:r>
    </w:p>
    <w:p w:rsidR="006847C8" w:rsidRPr="006847C8" w:rsidRDefault="006847C8" w:rsidP="006847C8">
      <w:pPr>
        <w:pStyle w:val="a3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         </w:t>
      </w:r>
      <w:r w:rsidRPr="006847C8">
        <w:rPr>
          <w:spacing w:val="-7"/>
          <w:sz w:val="28"/>
          <w:szCs w:val="28"/>
        </w:rPr>
        <w:t xml:space="preserve">с   нарушением   </w:t>
      </w:r>
      <w:proofErr w:type="gramStart"/>
      <w:r w:rsidRPr="006847C8">
        <w:rPr>
          <w:spacing w:val="-7"/>
          <w:sz w:val="28"/>
          <w:szCs w:val="28"/>
        </w:rPr>
        <w:t>санитарных</w:t>
      </w:r>
      <w:proofErr w:type="gramEnd"/>
      <w:r w:rsidRPr="006847C8">
        <w:rPr>
          <w:spacing w:val="-7"/>
          <w:sz w:val="28"/>
          <w:szCs w:val="28"/>
        </w:rPr>
        <w:t>,   градостроительных,   противопожарных</w:t>
      </w:r>
    </w:p>
    <w:p w:rsidR="006847C8" w:rsidRPr="006847C8" w:rsidRDefault="006847C8" w:rsidP="006847C8">
      <w:pPr>
        <w:pStyle w:val="a3"/>
        <w:rPr>
          <w:sz w:val="28"/>
          <w:szCs w:val="28"/>
        </w:rPr>
      </w:pPr>
      <w:r w:rsidRPr="006847C8">
        <w:rPr>
          <w:sz w:val="28"/>
          <w:szCs w:val="28"/>
        </w:rPr>
        <w:t>норм и правил, требований в сфере благоустройства.</w:t>
      </w:r>
    </w:p>
    <w:p w:rsidR="006847C8" w:rsidRPr="006847C8" w:rsidRDefault="006847C8" w:rsidP="00684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6847C8">
        <w:rPr>
          <w:spacing w:val="-7"/>
          <w:sz w:val="28"/>
          <w:szCs w:val="28"/>
        </w:rPr>
        <w:t>8</w:t>
      </w:r>
      <w:proofErr w:type="gramStart"/>
      <w:r>
        <w:rPr>
          <w:spacing w:val="-7"/>
          <w:sz w:val="28"/>
          <w:szCs w:val="28"/>
        </w:rPr>
        <w:t xml:space="preserve"> </w:t>
      </w:r>
      <w:r w:rsidRPr="006847C8">
        <w:rPr>
          <w:spacing w:val="-7"/>
          <w:sz w:val="28"/>
          <w:szCs w:val="28"/>
        </w:rPr>
        <w:t xml:space="preserve"> Д</w:t>
      </w:r>
      <w:proofErr w:type="gramEnd"/>
      <w:r w:rsidRPr="006847C8">
        <w:rPr>
          <w:spacing w:val="-7"/>
          <w:sz w:val="28"/>
          <w:szCs w:val="28"/>
        </w:rPr>
        <w:t>ля объектов мобильной, развозной торговли разрабатывается и</w:t>
      </w:r>
      <w:r w:rsidRPr="006847C8">
        <w:rPr>
          <w:spacing w:val="-7"/>
          <w:sz w:val="28"/>
          <w:szCs w:val="28"/>
        </w:rPr>
        <w:br/>
        <w:t>включается в схему маршрут движения, на протяжении которого может</w:t>
      </w:r>
      <w:r w:rsidRPr="006847C8">
        <w:rPr>
          <w:spacing w:val="-7"/>
          <w:sz w:val="28"/>
          <w:szCs w:val="28"/>
        </w:rPr>
        <w:br/>
      </w:r>
      <w:r w:rsidRPr="006847C8">
        <w:rPr>
          <w:spacing w:val="-3"/>
          <w:sz w:val="28"/>
          <w:szCs w:val="28"/>
        </w:rPr>
        <w:t>осуществляться торговля в местах, соответствующих требованиям данного</w:t>
      </w:r>
    </w:p>
    <w:p w:rsidR="006847C8" w:rsidRDefault="006847C8" w:rsidP="006847C8">
      <w:pPr>
        <w:pStyle w:val="a3"/>
        <w:rPr>
          <w:spacing w:val="-8"/>
          <w:sz w:val="28"/>
          <w:szCs w:val="28"/>
        </w:rPr>
      </w:pPr>
      <w:r w:rsidRPr="006847C8">
        <w:rPr>
          <w:spacing w:val="-8"/>
          <w:sz w:val="28"/>
          <w:szCs w:val="28"/>
        </w:rPr>
        <w:t>раздела.</w:t>
      </w:r>
    </w:p>
    <w:p w:rsidR="006847C8" w:rsidRPr="006847C8" w:rsidRDefault="006847C8" w:rsidP="006847C8">
      <w:pPr>
        <w:pStyle w:val="a3"/>
        <w:rPr>
          <w:sz w:val="28"/>
          <w:szCs w:val="28"/>
        </w:rPr>
      </w:pPr>
    </w:p>
    <w:p w:rsidR="006847C8" w:rsidRPr="006847C8" w:rsidRDefault="006847C8" w:rsidP="00684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6847C8">
        <w:rPr>
          <w:sz w:val="28"/>
          <w:szCs w:val="28"/>
        </w:rPr>
        <w:t>3. Порядок разработки и утверждения схемы</w:t>
      </w:r>
    </w:p>
    <w:p w:rsidR="006847C8" w:rsidRPr="006847C8" w:rsidRDefault="006847C8" w:rsidP="00684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6847C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847C8">
        <w:rPr>
          <w:sz w:val="28"/>
          <w:szCs w:val="28"/>
        </w:rPr>
        <w:t xml:space="preserve"> Проект схемы разрабатывается органами местного</w:t>
      </w:r>
      <w:r>
        <w:rPr>
          <w:sz w:val="28"/>
          <w:szCs w:val="28"/>
        </w:rPr>
        <w:t xml:space="preserve"> </w:t>
      </w:r>
      <w:r w:rsidRPr="006847C8">
        <w:rPr>
          <w:sz w:val="28"/>
          <w:szCs w:val="28"/>
        </w:rPr>
        <w:t>самоуправления Республики Башкортостан с учетом требований,</w:t>
      </w:r>
      <w:r>
        <w:rPr>
          <w:sz w:val="28"/>
          <w:szCs w:val="28"/>
        </w:rPr>
        <w:t xml:space="preserve"> </w:t>
      </w:r>
      <w:r w:rsidRPr="006847C8">
        <w:rPr>
          <w:sz w:val="28"/>
          <w:szCs w:val="28"/>
        </w:rPr>
        <w:t>установленных разделом 2 настоящего Порядка.</w:t>
      </w:r>
    </w:p>
    <w:p w:rsidR="006847C8" w:rsidRPr="006847C8" w:rsidRDefault="00526283" w:rsidP="006847C8">
      <w:pPr>
        <w:pStyle w:val="a3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</w:t>
      </w:r>
      <w:r w:rsidR="006847C8">
        <w:rPr>
          <w:spacing w:val="-4"/>
          <w:sz w:val="28"/>
          <w:szCs w:val="28"/>
        </w:rPr>
        <w:t xml:space="preserve"> </w:t>
      </w:r>
      <w:r w:rsidR="006847C8" w:rsidRPr="006847C8">
        <w:rPr>
          <w:spacing w:val="-4"/>
          <w:sz w:val="28"/>
          <w:szCs w:val="28"/>
        </w:rPr>
        <w:t>3</w:t>
      </w:r>
      <w:r w:rsidR="006847C8">
        <w:rPr>
          <w:spacing w:val="-4"/>
          <w:sz w:val="28"/>
          <w:szCs w:val="28"/>
        </w:rPr>
        <w:t>.</w:t>
      </w:r>
      <w:r w:rsidR="006847C8" w:rsidRPr="006847C8">
        <w:rPr>
          <w:spacing w:val="-4"/>
          <w:sz w:val="28"/>
          <w:szCs w:val="28"/>
        </w:rPr>
        <w:t xml:space="preserve"> 2</w:t>
      </w:r>
      <w:proofErr w:type="gramStart"/>
      <w:r>
        <w:rPr>
          <w:spacing w:val="-4"/>
          <w:sz w:val="28"/>
          <w:szCs w:val="28"/>
        </w:rPr>
        <w:t xml:space="preserve"> </w:t>
      </w:r>
      <w:r w:rsidR="006847C8" w:rsidRPr="006847C8">
        <w:rPr>
          <w:spacing w:val="-4"/>
          <w:sz w:val="28"/>
          <w:szCs w:val="28"/>
        </w:rPr>
        <w:t xml:space="preserve"> В</w:t>
      </w:r>
      <w:proofErr w:type="gramEnd"/>
      <w:r w:rsidR="006847C8" w:rsidRPr="006847C8">
        <w:rPr>
          <w:spacing w:val="-4"/>
          <w:sz w:val="28"/>
          <w:szCs w:val="28"/>
        </w:rPr>
        <w:t xml:space="preserve"> текстовой части схемы (в таблице), разработанной по форме </w:t>
      </w:r>
      <w:r w:rsidR="006847C8" w:rsidRPr="006847C8">
        <w:rPr>
          <w:spacing w:val="-5"/>
          <w:sz w:val="28"/>
          <w:szCs w:val="28"/>
        </w:rPr>
        <w:t>согласно приложению № 1 к настоящему Порядку, указывается следующая</w:t>
      </w:r>
    </w:p>
    <w:p w:rsidR="006847C8" w:rsidRPr="006847C8" w:rsidRDefault="006847C8" w:rsidP="006847C8">
      <w:pPr>
        <w:pStyle w:val="a3"/>
        <w:rPr>
          <w:sz w:val="28"/>
          <w:szCs w:val="28"/>
        </w:rPr>
      </w:pPr>
      <w:r w:rsidRPr="006847C8">
        <w:rPr>
          <w:spacing w:val="-10"/>
          <w:sz w:val="28"/>
          <w:szCs w:val="28"/>
        </w:rPr>
        <w:t>информация:</w:t>
      </w:r>
    </w:p>
    <w:p w:rsidR="006847C8" w:rsidRPr="006847C8" w:rsidRDefault="00526283" w:rsidP="006847C8">
      <w:pPr>
        <w:pStyle w:val="a3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="006847C8" w:rsidRPr="006847C8">
        <w:rPr>
          <w:spacing w:val="-4"/>
          <w:sz w:val="28"/>
          <w:szCs w:val="28"/>
        </w:rPr>
        <w:t xml:space="preserve">адресные ориентиры, вид, специализация </w:t>
      </w:r>
      <w:proofErr w:type="gramStart"/>
      <w:r w:rsidR="006847C8" w:rsidRPr="006847C8">
        <w:rPr>
          <w:spacing w:val="-4"/>
          <w:sz w:val="28"/>
          <w:szCs w:val="28"/>
        </w:rPr>
        <w:t>нестационарного</w:t>
      </w:r>
      <w:proofErr w:type="gramEnd"/>
      <w:r w:rsidR="006847C8" w:rsidRPr="006847C8">
        <w:rPr>
          <w:spacing w:val="-4"/>
          <w:sz w:val="28"/>
          <w:szCs w:val="28"/>
        </w:rPr>
        <w:t xml:space="preserve"> торгового</w:t>
      </w:r>
    </w:p>
    <w:p w:rsidR="006847C8" w:rsidRPr="006847C8" w:rsidRDefault="006847C8" w:rsidP="006847C8">
      <w:pPr>
        <w:pStyle w:val="a3"/>
        <w:rPr>
          <w:sz w:val="28"/>
          <w:szCs w:val="28"/>
        </w:rPr>
      </w:pPr>
      <w:r w:rsidRPr="006847C8">
        <w:rPr>
          <w:spacing w:val="-10"/>
          <w:sz w:val="28"/>
          <w:szCs w:val="28"/>
        </w:rPr>
        <w:t>объекта;</w:t>
      </w:r>
    </w:p>
    <w:p w:rsidR="006847C8" w:rsidRPr="00526283" w:rsidRDefault="00526283" w:rsidP="00526283">
      <w:pPr>
        <w:pStyle w:val="a3"/>
        <w:rPr>
          <w:sz w:val="28"/>
          <w:szCs w:val="28"/>
        </w:rPr>
      </w:pPr>
      <w:r w:rsidRPr="00526283">
        <w:rPr>
          <w:sz w:val="28"/>
          <w:szCs w:val="28"/>
        </w:rPr>
        <w:t xml:space="preserve">            </w:t>
      </w:r>
      <w:r w:rsidR="006847C8" w:rsidRPr="00526283">
        <w:rPr>
          <w:sz w:val="28"/>
          <w:szCs w:val="28"/>
        </w:rPr>
        <w:t>период размещения нестационарного торгового объекта;</w:t>
      </w:r>
    </w:p>
    <w:p w:rsidR="006847C8" w:rsidRPr="00526283" w:rsidRDefault="006847C8" w:rsidP="00526283">
      <w:pPr>
        <w:pStyle w:val="a3"/>
        <w:rPr>
          <w:sz w:val="28"/>
          <w:szCs w:val="28"/>
        </w:rPr>
        <w:sectPr w:rsidR="006847C8" w:rsidRPr="00526283" w:rsidSect="006847C8">
          <w:type w:val="continuous"/>
          <w:pgSz w:w="11909" w:h="16834"/>
          <w:pgMar w:top="653" w:right="613" w:bottom="360" w:left="1490" w:header="720" w:footer="720" w:gutter="0"/>
          <w:cols w:space="60"/>
          <w:noEndnote/>
        </w:sectPr>
      </w:pPr>
    </w:p>
    <w:p w:rsidR="00526283" w:rsidRPr="00526283" w:rsidRDefault="00526283" w:rsidP="0052628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Pr="00526283">
        <w:rPr>
          <w:sz w:val="28"/>
          <w:szCs w:val="28"/>
        </w:rPr>
        <w:t>форма собственности земельного участка;</w:t>
      </w:r>
    </w:p>
    <w:p w:rsidR="00526283" w:rsidRPr="00526283" w:rsidRDefault="00526283" w:rsidP="0052628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526283">
        <w:rPr>
          <w:sz w:val="28"/>
          <w:szCs w:val="28"/>
        </w:rPr>
        <w:t>информация о возможности размещения нестационарного торгового объекта субъектами малого и среднего предпринимательства.</w:t>
      </w:r>
    </w:p>
    <w:p w:rsidR="00526283" w:rsidRPr="00526283" w:rsidRDefault="00526283" w:rsidP="00526283">
      <w:pPr>
        <w:pStyle w:val="a3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</w:t>
      </w:r>
      <w:r w:rsidRPr="00526283">
        <w:rPr>
          <w:spacing w:val="-6"/>
          <w:sz w:val="28"/>
          <w:szCs w:val="28"/>
        </w:rPr>
        <w:t>3.3.</w:t>
      </w:r>
      <w:r w:rsidRPr="00526283">
        <w:rPr>
          <w:sz w:val="28"/>
          <w:szCs w:val="28"/>
        </w:rPr>
        <w:tab/>
      </w:r>
      <w:proofErr w:type="gramStart"/>
      <w:r w:rsidRPr="00526283">
        <w:rPr>
          <w:sz w:val="28"/>
          <w:szCs w:val="28"/>
        </w:rPr>
        <w:t>Графическая часть схемы разрабатывается в виде карты-схемы</w:t>
      </w:r>
      <w:r w:rsidRPr="00526283">
        <w:rPr>
          <w:sz w:val="28"/>
          <w:szCs w:val="28"/>
        </w:rPr>
        <w:br/>
        <w:t>генерального плана муниципального образования (М 1:5000), генерального</w:t>
      </w:r>
      <w:r w:rsidRPr="00526283">
        <w:rPr>
          <w:sz w:val="28"/>
          <w:szCs w:val="28"/>
        </w:rPr>
        <w:br/>
        <w:t>плана поселения масштабом (М 1:5000) с предусмотренными на ней</w:t>
      </w:r>
      <w:r w:rsidRPr="00526283">
        <w:rPr>
          <w:sz w:val="28"/>
          <w:szCs w:val="28"/>
        </w:rPr>
        <w:br/>
        <w:t>возможными местами размещения объектов, также графическая часть схемы</w:t>
      </w:r>
      <w:r w:rsidRPr="00526283">
        <w:rPr>
          <w:sz w:val="28"/>
          <w:szCs w:val="28"/>
        </w:rPr>
        <w:br/>
        <w:t>может быть разработана с использованием онлайн-карт, используемых в</w:t>
      </w:r>
      <w:r w:rsidRPr="00526283">
        <w:rPr>
          <w:sz w:val="28"/>
          <w:szCs w:val="28"/>
        </w:rPr>
        <w:br/>
        <w:t>открытом доступе, масштабом (М 1:5000) с предусмотренными на них</w:t>
      </w:r>
      <w:r w:rsidRPr="00526283">
        <w:rPr>
          <w:sz w:val="28"/>
          <w:szCs w:val="28"/>
        </w:rPr>
        <w:br/>
        <w:t>возможными местами размещения объектов.</w:t>
      </w:r>
      <w:proofErr w:type="gramEnd"/>
    </w:p>
    <w:p w:rsidR="00526283" w:rsidRPr="00526283" w:rsidRDefault="00526283" w:rsidP="00526283">
      <w:pPr>
        <w:pStyle w:val="a3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        3.3 </w:t>
      </w:r>
      <w:r w:rsidRPr="00526283">
        <w:rPr>
          <w:sz w:val="28"/>
          <w:szCs w:val="28"/>
        </w:rPr>
        <w:t>Разработанная схема утверждается муниципальным правовым актом и подлежит опубликованию в порядке, установленном для официального опубликования муниципальных правовых актов, а также размещается органами местного самоуправления Республики Башкортостан на своем официальном сайте в информационно-телекоммуникационной сети Интернет в течение 10 дней после утверждения.</w:t>
      </w:r>
    </w:p>
    <w:p w:rsidR="00526283" w:rsidRPr="00526283" w:rsidRDefault="00526283" w:rsidP="00526283">
      <w:pPr>
        <w:pStyle w:val="a3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</w:t>
      </w:r>
      <w:r w:rsidRPr="00526283">
        <w:rPr>
          <w:spacing w:val="-4"/>
          <w:sz w:val="28"/>
          <w:szCs w:val="28"/>
        </w:rPr>
        <w:t>3.</w:t>
      </w:r>
      <w:r>
        <w:rPr>
          <w:spacing w:val="-4"/>
          <w:sz w:val="28"/>
          <w:szCs w:val="28"/>
        </w:rPr>
        <w:t>4</w:t>
      </w:r>
      <w:r w:rsidRPr="00526283">
        <w:rPr>
          <w:spacing w:val="-4"/>
          <w:sz w:val="28"/>
          <w:szCs w:val="28"/>
        </w:rPr>
        <w:t>.</w:t>
      </w:r>
      <w:r w:rsidRPr="00526283">
        <w:rPr>
          <w:sz w:val="28"/>
          <w:szCs w:val="28"/>
        </w:rPr>
        <w:tab/>
        <w:t>В схему не чаще 1 раза в квартал могут быть внесены изменения в</w:t>
      </w:r>
      <w:r w:rsidRPr="00526283">
        <w:rPr>
          <w:sz w:val="28"/>
          <w:szCs w:val="28"/>
        </w:rPr>
        <w:br/>
        <w:t xml:space="preserve">порядке, установленном для ее разработки и утверждения в соответствии </w:t>
      </w:r>
      <w:proofErr w:type="gramStart"/>
      <w:r w:rsidRPr="00526283">
        <w:rPr>
          <w:sz w:val="28"/>
          <w:szCs w:val="28"/>
        </w:rPr>
        <w:t>с</w:t>
      </w:r>
      <w:proofErr w:type="gramEnd"/>
    </w:p>
    <w:p w:rsidR="00526283" w:rsidRPr="00526283" w:rsidRDefault="00526283" w:rsidP="00526283">
      <w:pPr>
        <w:pStyle w:val="a3"/>
        <w:rPr>
          <w:sz w:val="28"/>
          <w:szCs w:val="28"/>
        </w:rPr>
      </w:pPr>
      <w:r w:rsidRPr="00526283">
        <w:rPr>
          <w:sz w:val="28"/>
          <w:szCs w:val="28"/>
        </w:rPr>
        <w:t>настоящим Порядком.</w:t>
      </w:r>
    </w:p>
    <w:p w:rsidR="00526283" w:rsidRPr="00526283" w:rsidRDefault="00526283" w:rsidP="0052628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26283">
        <w:rPr>
          <w:sz w:val="28"/>
          <w:szCs w:val="28"/>
        </w:rPr>
        <w:t xml:space="preserve">3 </w:t>
      </w:r>
      <w:r>
        <w:rPr>
          <w:sz w:val="28"/>
          <w:szCs w:val="28"/>
        </w:rPr>
        <w:t>5</w:t>
      </w:r>
      <w:r w:rsidRPr="00526283">
        <w:rPr>
          <w:sz w:val="28"/>
          <w:szCs w:val="28"/>
        </w:rPr>
        <w:t>. Основаниями для внесения изменений в схему являются: реализация     долгосрочных     стратегических     и     государственных</w:t>
      </w:r>
      <w:r>
        <w:rPr>
          <w:sz w:val="28"/>
          <w:szCs w:val="28"/>
        </w:rPr>
        <w:t xml:space="preserve"> </w:t>
      </w:r>
      <w:r w:rsidRPr="00526283">
        <w:rPr>
          <w:sz w:val="28"/>
          <w:szCs w:val="28"/>
        </w:rPr>
        <w:t xml:space="preserve">программ     Республики     Башкортостан,     муниципальных     </w:t>
      </w:r>
      <w:proofErr w:type="gramStart"/>
      <w:r w:rsidRPr="00526283"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</w:t>
      </w:r>
      <w:r w:rsidRPr="00526283">
        <w:rPr>
          <w:sz w:val="28"/>
          <w:szCs w:val="28"/>
        </w:rPr>
        <w:t>Республики Башкортостан;</w:t>
      </w:r>
    </w:p>
    <w:p w:rsidR="00526283" w:rsidRPr="00526283" w:rsidRDefault="00526283" w:rsidP="0052628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26283">
        <w:rPr>
          <w:sz w:val="28"/>
          <w:szCs w:val="28"/>
        </w:rPr>
        <w:t>новая   застройка   отдельных   элементов   планировочной   структуры</w:t>
      </w:r>
    </w:p>
    <w:p w:rsidR="00526283" w:rsidRPr="00526283" w:rsidRDefault="00526283" w:rsidP="00526283">
      <w:pPr>
        <w:pStyle w:val="a3"/>
        <w:rPr>
          <w:sz w:val="28"/>
          <w:szCs w:val="28"/>
        </w:rPr>
      </w:pPr>
      <w:r w:rsidRPr="00526283">
        <w:rPr>
          <w:sz w:val="28"/>
          <w:szCs w:val="28"/>
        </w:rPr>
        <w:lastRenderedPageBreak/>
        <w:t xml:space="preserve">населенных пунктов, районов, микрорайонов, иных элементов, </w:t>
      </w:r>
      <w:proofErr w:type="gramStart"/>
      <w:r w:rsidRPr="00526283">
        <w:rPr>
          <w:sz w:val="28"/>
          <w:szCs w:val="28"/>
        </w:rPr>
        <w:t>повлекшая</w:t>
      </w:r>
      <w:proofErr w:type="gramEnd"/>
    </w:p>
    <w:p w:rsidR="00526283" w:rsidRPr="00526283" w:rsidRDefault="00526283" w:rsidP="00526283">
      <w:pPr>
        <w:pStyle w:val="a3"/>
        <w:rPr>
          <w:sz w:val="28"/>
          <w:szCs w:val="28"/>
        </w:rPr>
      </w:pPr>
      <w:r w:rsidRPr="00526283">
        <w:rPr>
          <w:sz w:val="28"/>
          <w:szCs w:val="28"/>
        </w:rPr>
        <w:t>изменение нормативов минимальной обеспеченности населения площадью</w:t>
      </w:r>
    </w:p>
    <w:p w:rsidR="00526283" w:rsidRPr="00526283" w:rsidRDefault="00526283" w:rsidP="00526283">
      <w:pPr>
        <w:pStyle w:val="a3"/>
        <w:rPr>
          <w:sz w:val="28"/>
          <w:szCs w:val="28"/>
        </w:rPr>
      </w:pPr>
      <w:r w:rsidRPr="00526283">
        <w:rPr>
          <w:sz w:val="28"/>
          <w:szCs w:val="28"/>
        </w:rPr>
        <w:t>торговых объектов;</w:t>
      </w:r>
    </w:p>
    <w:p w:rsidR="00526283" w:rsidRPr="00526283" w:rsidRDefault="00526283" w:rsidP="0052628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26283">
        <w:rPr>
          <w:sz w:val="28"/>
          <w:szCs w:val="28"/>
        </w:rPr>
        <w:t>предложения,   поступившие  от  хозяйствующих  субъектов,   органов</w:t>
      </w:r>
    </w:p>
    <w:p w:rsidR="00526283" w:rsidRPr="00526283" w:rsidRDefault="00526283" w:rsidP="00526283">
      <w:pPr>
        <w:pStyle w:val="a3"/>
        <w:rPr>
          <w:sz w:val="28"/>
          <w:szCs w:val="28"/>
        </w:rPr>
      </w:pPr>
      <w:r w:rsidRPr="00526283">
        <w:rPr>
          <w:sz w:val="28"/>
          <w:szCs w:val="28"/>
        </w:rPr>
        <w:t>местного самоуправления;</w:t>
      </w:r>
    </w:p>
    <w:p w:rsidR="00526283" w:rsidRPr="00526283" w:rsidRDefault="00526283" w:rsidP="0052628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26283">
        <w:rPr>
          <w:sz w:val="28"/>
          <w:szCs w:val="28"/>
        </w:rPr>
        <w:t>ремонт и реконструкция автомобильных дорог;</w:t>
      </w:r>
    </w:p>
    <w:p w:rsidR="00526283" w:rsidRPr="00526283" w:rsidRDefault="00526283" w:rsidP="0052628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26283">
        <w:rPr>
          <w:sz w:val="28"/>
          <w:szCs w:val="28"/>
        </w:rPr>
        <w:t xml:space="preserve">изъятие земельных участков </w:t>
      </w:r>
      <w:proofErr w:type="gramStart"/>
      <w:r w:rsidRPr="00526283">
        <w:rPr>
          <w:sz w:val="28"/>
          <w:szCs w:val="28"/>
        </w:rPr>
        <w:t>для</w:t>
      </w:r>
      <w:proofErr w:type="gramEnd"/>
      <w:r w:rsidRPr="00526283">
        <w:rPr>
          <w:sz w:val="28"/>
          <w:szCs w:val="28"/>
        </w:rPr>
        <w:t xml:space="preserve"> государственных и муниципальных</w:t>
      </w:r>
    </w:p>
    <w:p w:rsidR="00526283" w:rsidRPr="00526283" w:rsidRDefault="00526283" w:rsidP="00526283">
      <w:pPr>
        <w:pStyle w:val="a3"/>
        <w:rPr>
          <w:sz w:val="28"/>
          <w:szCs w:val="28"/>
        </w:rPr>
      </w:pPr>
      <w:r w:rsidRPr="00526283">
        <w:rPr>
          <w:spacing w:val="-5"/>
          <w:sz w:val="28"/>
          <w:szCs w:val="28"/>
        </w:rPr>
        <w:t>нужд.</w:t>
      </w:r>
    </w:p>
    <w:p w:rsidR="00526283" w:rsidRPr="00526283" w:rsidRDefault="00754425" w:rsidP="0052628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26283" w:rsidRPr="00526283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="00526283" w:rsidRPr="00526283">
        <w:rPr>
          <w:sz w:val="28"/>
          <w:szCs w:val="28"/>
        </w:rPr>
        <w:t>. Изменения, внесенные в схему, утверждаются муниципальным</w:t>
      </w:r>
      <w:r>
        <w:rPr>
          <w:sz w:val="28"/>
          <w:szCs w:val="28"/>
        </w:rPr>
        <w:t xml:space="preserve"> правовым актом, которой подлежит опубликованию в порядке, установленном для официального  опубликования муниципальных правовых актов, и размещается на официальных сайтах.</w:t>
      </w:r>
    </w:p>
    <w:p w:rsidR="00526283" w:rsidRDefault="00526283" w:rsidP="00526283">
      <w:pPr>
        <w:pStyle w:val="a3"/>
        <w:ind w:left="56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6283" w:rsidRDefault="00526283" w:rsidP="00526283">
      <w:pPr>
        <w:pStyle w:val="a3"/>
        <w:ind w:left="56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26283" w:rsidRDefault="00526283" w:rsidP="00526283">
      <w:pPr>
        <w:pStyle w:val="a3"/>
        <w:ind w:left="563"/>
        <w:rPr>
          <w:sz w:val="28"/>
          <w:szCs w:val="28"/>
        </w:rPr>
      </w:pPr>
    </w:p>
    <w:p w:rsidR="00526283" w:rsidRDefault="00526283" w:rsidP="00526283">
      <w:pPr>
        <w:pStyle w:val="a3"/>
        <w:ind w:left="563"/>
        <w:rPr>
          <w:sz w:val="28"/>
          <w:szCs w:val="28"/>
        </w:rPr>
      </w:pPr>
    </w:p>
    <w:p w:rsidR="00526283" w:rsidRPr="00912B5D" w:rsidRDefault="00526283" w:rsidP="00526283">
      <w:pPr>
        <w:pStyle w:val="a3"/>
        <w:ind w:left="56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6283" w:rsidRPr="001E542F" w:rsidRDefault="00526283" w:rsidP="00526283">
      <w:pPr>
        <w:pStyle w:val="a5"/>
        <w:ind w:left="563"/>
        <w:rPr>
          <w:rFonts w:ascii="Times New Roman" w:hAnsi="Times New Roman" w:cs="Times New Roman"/>
          <w:sz w:val="28"/>
          <w:szCs w:val="28"/>
        </w:rPr>
      </w:pPr>
    </w:p>
    <w:p w:rsidR="00526283" w:rsidRPr="00B13191" w:rsidRDefault="00526283" w:rsidP="00526283">
      <w:pPr>
        <w:pStyle w:val="a3"/>
        <w:rPr>
          <w:sz w:val="28"/>
          <w:szCs w:val="28"/>
        </w:rPr>
      </w:pPr>
    </w:p>
    <w:p w:rsidR="00526283" w:rsidRPr="00B13191" w:rsidRDefault="00526283" w:rsidP="00526283">
      <w:pPr>
        <w:pStyle w:val="a3"/>
        <w:rPr>
          <w:sz w:val="28"/>
          <w:szCs w:val="28"/>
        </w:rPr>
      </w:pPr>
    </w:p>
    <w:p w:rsidR="00526283" w:rsidRPr="007C20A4" w:rsidRDefault="00526283" w:rsidP="00526283">
      <w:pPr>
        <w:rPr>
          <w:rFonts w:ascii="Times New Roman" w:hAnsi="Times New Roman" w:cs="Times New Roman"/>
          <w:sz w:val="24"/>
          <w:szCs w:val="24"/>
        </w:rPr>
      </w:pPr>
    </w:p>
    <w:p w:rsidR="006847C8" w:rsidRPr="006847C8" w:rsidRDefault="006847C8" w:rsidP="006847C8">
      <w:pPr>
        <w:pStyle w:val="a3"/>
        <w:rPr>
          <w:sz w:val="28"/>
          <w:szCs w:val="28"/>
        </w:rPr>
        <w:sectPr w:rsidR="006847C8" w:rsidRPr="006847C8">
          <w:type w:val="continuous"/>
          <w:pgSz w:w="11909" w:h="16834"/>
          <w:pgMar w:top="1440" w:right="723" w:bottom="720" w:left="1202" w:header="720" w:footer="720" w:gutter="0"/>
          <w:cols w:space="60"/>
          <w:noEndnote/>
        </w:sectPr>
      </w:pPr>
    </w:p>
    <w:p w:rsidR="005D38BC" w:rsidRPr="00EA4F5F" w:rsidRDefault="00526283" w:rsidP="00EA4F5F">
      <w:pPr>
        <w:pStyle w:val="a3"/>
        <w:jc w:val="right"/>
        <w:rPr>
          <w:sz w:val="20"/>
          <w:szCs w:val="20"/>
        </w:rPr>
      </w:pPr>
      <w:r w:rsidRPr="00EA4F5F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Приложение № 1</w:t>
      </w:r>
    </w:p>
    <w:p w:rsidR="00EA4F5F" w:rsidRPr="00EA4F5F" w:rsidRDefault="00526283" w:rsidP="00EA4F5F">
      <w:pPr>
        <w:pStyle w:val="a3"/>
        <w:jc w:val="right"/>
        <w:rPr>
          <w:sz w:val="20"/>
          <w:szCs w:val="20"/>
        </w:rPr>
      </w:pPr>
      <w:r w:rsidRPr="00EA4F5F">
        <w:rPr>
          <w:sz w:val="20"/>
          <w:szCs w:val="20"/>
        </w:rPr>
        <w:t xml:space="preserve">                                                    </w:t>
      </w:r>
      <w:r w:rsidR="00EA4F5F" w:rsidRPr="00EA4F5F">
        <w:rPr>
          <w:sz w:val="20"/>
          <w:szCs w:val="20"/>
        </w:rPr>
        <w:t xml:space="preserve">                                                        К постановлению Порядок разработки  и утверждения схем </w:t>
      </w:r>
    </w:p>
    <w:p w:rsidR="00EA4F5F" w:rsidRPr="00EA4F5F" w:rsidRDefault="00EA4F5F" w:rsidP="00EA4F5F">
      <w:pPr>
        <w:pStyle w:val="a3"/>
        <w:jc w:val="right"/>
        <w:rPr>
          <w:sz w:val="20"/>
          <w:szCs w:val="20"/>
        </w:rPr>
      </w:pPr>
      <w:r w:rsidRPr="00EA4F5F">
        <w:rPr>
          <w:sz w:val="20"/>
          <w:szCs w:val="20"/>
        </w:rPr>
        <w:t xml:space="preserve">                                                                                                 размещения </w:t>
      </w:r>
      <w:proofErr w:type="gramStart"/>
      <w:r w:rsidRPr="00EA4F5F">
        <w:rPr>
          <w:sz w:val="20"/>
          <w:szCs w:val="20"/>
        </w:rPr>
        <w:t>нестационарных</w:t>
      </w:r>
      <w:proofErr w:type="gramEnd"/>
      <w:r w:rsidRPr="00EA4F5F">
        <w:rPr>
          <w:sz w:val="20"/>
          <w:szCs w:val="20"/>
        </w:rPr>
        <w:t xml:space="preserve"> торговых</w:t>
      </w:r>
    </w:p>
    <w:p w:rsidR="00EA4F5F" w:rsidRPr="00EA4F5F" w:rsidRDefault="00EA4F5F" w:rsidP="00EA4F5F">
      <w:pPr>
        <w:pStyle w:val="a3"/>
        <w:jc w:val="right"/>
        <w:rPr>
          <w:sz w:val="20"/>
          <w:szCs w:val="20"/>
        </w:rPr>
      </w:pPr>
      <w:r w:rsidRPr="00EA4F5F">
        <w:rPr>
          <w:sz w:val="20"/>
          <w:szCs w:val="20"/>
        </w:rPr>
        <w:t xml:space="preserve">                                                                                                 объектов  на территории сельского поселения </w:t>
      </w:r>
      <w:proofErr w:type="spellStart"/>
      <w:r w:rsidRPr="00EA4F5F">
        <w:rPr>
          <w:sz w:val="20"/>
          <w:szCs w:val="20"/>
        </w:rPr>
        <w:t>Бекетовский</w:t>
      </w:r>
      <w:proofErr w:type="spellEnd"/>
      <w:r w:rsidRPr="00EA4F5F">
        <w:rPr>
          <w:sz w:val="20"/>
          <w:szCs w:val="20"/>
        </w:rPr>
        <w:t xml:space="preserve"> </w:t>
      </w:r>
    </w:p>
    <w:p w:rsidR="00EA4F5F" w:rsidRPr="00EA4F5F" w:rsidRDefault="00EA4F5F" w:rsidP="00EA4F5F">
      <w:pPr>
        <w:pStyle w:val="a3"/>
        <w:jc w:val="right"/>
        <w:rPr>
          <w:sz w:val="20"/>
          <w:szCs w:val="20"/>
        </w:rPr>
      </w:pPr>
      <w:r w:rsidRPr="00EA4F5F">
        <w:rPr>
          <w:sz w:val="20"/>
          <w:szCs w:val="20"/>
        </w:rPr>
        <w:t xml:space="preserve">                                                                                                сельсовет муниципального района </w:t>
      </w:r>
      <w:proofErr w:type="spellStart"/>
      <w:r w:rsidRPr="00EA4F5F">
        <w:rPr>
          <w:sz w:val="20"/>
          <w:szCs w:val="20"/>
        </w:rPr>
        <w:t>Ермекеевский</w:t>
      </w:r>
      <w:proofErr w:type="spellEnd"/>
      <w:r w:rsidRPr="00EA4F5F">
        <w:rPr>
          <w:sz w:val="20"/>
          <w:szCs w:val="20"/>
        </w:rPr>
        <w:t xml:space="preserve"> район</w:t>
      </w:r>
    </w:p>
    <w:p w:rsidR="00EA4F5F" w:rsidRPr="00EA4F5F" w:rsidRDefault="00EA4F5F" w:rsidP="00EA4F5F">
      <w:pPr>
        <w:pStyle w:val="a3"/>
        <w:jc w:val="right"/>
        <w:rPr>
          <w:sz w:val="20"/>
          <w:szCs w:val="20"/>
        </w:rPr>
      </w:pPr>
      <w:r w:rsidRPr="00EA4F5F">
        <w:rPr>
          <w:sz w:val="20"/>
          <w:szCs w:val="20"/>
        </w:rPr>
        <w:t xml:space="preserve">                                                                                               Республики Башкортостан.</w:t>
      </w:r>
    </w:p>
    <w:p w:rsidR="00526283" w:rsidRDefault="00526283" w:rsidP="006847C8">
      <w:pPr>
        <w:pStyle w:val="a3"/>
        <w:rPr>
          <w:sz w:val="28"/>
          <w:szCs w:val="28"/>
        </w:rPr>
      </w:pPr>
    </w:p>
    <w:p w:rsidR="00EA4F5F" w:rsidRDefault="00EA4F5F" w:rsidP="006847C8">
      <w:pPr>
        <w:pStyle w:val="a3"/>
        <w:rPr>
          <w:sz w:val="28"/>
          <w:szCs w:val="28"/>
        </w:rPr>
      </w:pPr>
    </w:p>
    <w:p w:rsidR="00EA4F5F" w:rsidRDefault="00EA4F5F" w:rsidP="00684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СХЕМА</w:t>
      </w:r>
    </w:p>
    <w:p w:rsidR="00EA4F5F" w:rsidRDefault="00EA4F5F" w:rsidP="006847C8">
      <w:pPr>
        <w:pStyle w:val="a3"/>
        <w:rPr>
          <w:sz w:val="28"/>
          <w:szCs w:val="28"/>
        </w:rPr>
      </w:pPr>
    </w:p>
    <w:p w:rsidR="00EA4F5F" w:rsidRPr="00B13191" w:rsidRDefault="00EA4F5F" w:rsidP="00EA4F5F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размещения  </w:t>
      </w:r>
      <w:r w:rsidRPr="00B13191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 на территории сельского поселения </w:t>
      </w:r>
      <w:proofErr w:type="spellStart"/>
      <w:r w:rsidRPr="00B13191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Pr="00B13191">
        <w:rPr>
          <w:rFonts w:ascii="Times New Roman" w:hAnsi="Times New Roman" w:cs="Times New Roman"/>
          <w:sz w:val="28"/>
          <w:szCs w:val="28"/>
        </w:rPr>
        <w:t xml:space="preserve"> сельсовет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Pr="00B13191">
        <w:rPr>
          <w:rFonts w:ascii="Times New Roman" w:hAnsi="Times New Roman" w:cs="Times New Roman"/>
          <w:sz w:val="28"/>
          <w:szCs w:val="28"/>
        </w:rPr>
        <w:t>н Республики Башкортостан.</w:t>
      </w:r>
    </w:p>
    <w:p w:rsidR="00EA4F5F" w:rsidRDefault="00EA4F5F" w:rsidP="006847C8">
      <w:pPr>
        <w:pStyle w:val="a3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3"/>
        <w:gridCol w:w="3508"/>
        <w:gridCol w:w="2108"/>
        <w:gridCol w:w="2108"/>
        <w:gridCol w:w="2077"/>
        <w:gridCol w:w="2108"/>
        <w:gridCol w:w="2458"/>
      </w:tblGrid>
      <w:tr w:rsidR="00413D4E" w:rsidTr="003F3240">
        <w:tc>
          <w:tcPr>
            <w:tcW w:w="523" w:type="dxa"/>
          </w:tcPr>
          <w:p w:rsidR="00413D4E" w:rsidRPr="00413D4E" w:rsidRDefault="00413D4E" w:rsidP="006847C8">
            <w:pPr>
              <w:pStyle w:val="a3"/>
            </w:pPr>
            <w:r w:rsidRPr="00413D4E">
              <w:t>№</w:t>
            </w:r>
          </w:p>
        </w:tc>
        <w:tc>
          <w:tcPr>
            <w:tcW w:w="3508" w:type="dxa"/>
          </w:tcPr>
          <w:p w:rsidR="00413D4E" w:rsidRPr="00413D4E" w:rsidRDefault="00413D4E" w:rsidP="006847C8">
            <w:pPr>
              <w:pStyle w:val="a3"/>
            </w:pPr>
            <w:r w:rsidRPr="00413D4E">
              <w:t xml:space="preserve"> Адресные ориентиры размещения нестационарного торгового объекта </w:t>
            </w:r>
          </w:p>
        </w:tc>
        <w:tc>
          <w:tcPr>
            <w:tcW w:w="2108" w:type="dxa"/>
          </w:tcPr>
          <w:p w:rsidR="00413D4E" w:rsidRPr="00413D4E" w:rsidRDefault="00413D4E" w:rsidP="006847C8">
            <w:pPr>
              <w:pStyle w:val="a3"/>
            </w:pPr>
            <w:r w:rsidRPr="00413D4E">
              <w:t>Вид нестационарного торгового объекта</w:t>
            </w:r>
          </w:p>
        </w:tc>
        <w:tc>
          <w:tcPr>
            <w:tcW w:w="2108" w:type="dxa"/>
          </w:tcPr>
          <w:p w:rsidR="00413D4E" w:rsidRPr="00413D4E" w:rsidRDefault="00413D4E" w:rsidP="00413D4E">
            <w:pPr>
              <w:pStyle w:val="a3"/>
            </w:pPr>
            <w:r w:rsidRPr="00413D4E">
              <w:t xml:space="preserve">Специализация нестационарного торгового объекта </w:t>
            </w:r>
          </w:p>
        </w:tc>
        <w:tc>
          <w:tcPr>
            <w:tcW w:w="2077" w:type="dxa"/>
          </w:tcPr>
          <w:p w:rsidR="00413D4E" w:rsidRPr="00413D4E" w:rsidRDefault="00413D4E" w:rsidP="006847C8">
            <w:pPr>
              <w:pStyle w:val="a3"/>
            </w:pPr>
            <w:r w:rsidRPr="00413D4E">
              <w:t>Форма собственности земельного участка</w:t>
            </w:r>
          </w:p>
        </w:tc>
        <w:tc>
          <w:tcPr>
            <w:tcW w:w="2108" w:type="dxa"/>
          </w:tcPr>
          <w:p w:rsidR="00413D4E" w:rsidRPr="00413D4E" w:rsidRDefault="00413D4E" w:rsidP="006847C8">
            <w:pPr>
              <w:pStyle w:val="a3"/>
            </w:pPr>
            <w:r w:rsidRPr="00413D4E">
              <w:t xml:space="preserve">Период размещения нестационарного торгового объекта </w:t>
            </w:r>
          </w:p>
        </w:tc>
        <w:tc>
          <w:tcPr>
            <w:tcW w:w="2458" w:type="dxa"/>
          </w:tcPr>
          <w:p w:rsidR="00413D4E" w:rsidRPr="00413D4E" w:rsidRDefault="00413D4E" w:rsidP="006847C8">
            <w:pPr>
              <w:pStyle w:val="a3"/>
            </w:pPr>
            <w:r w:rsidRPr="00413D4E">
              <w:t xml:space="preserve">Размещение нестационарного торгового объекта субъектом малого или среднего предпринимательства </w:t>
            </w:r>
            <w:proofErr w:type="gramStart"/>
            <w:r>
              <w:t xml:space="preserve">( </w:t>
            </w:r>
            <w:proofErr w:type="gramEnd"/>
            <w:r>
              <w:t>да/нет)</w:t>
            </w:r>
          </w:p>
        </w:tc>
      </w:tr>
      <w:tr w:rsidR="00413D4E" w:rsidTr="003F3240">
        <w:tc>
          <w:tcPr>
            <w:tcW w:w="523" w:type="dxa"/>
          </w:tcPr>
          <w:p w:rsidR="00413D4E" w:rsidRPr="00413D4E" w:rsidRDefault="00413D4E" w:rsidP="006847C8">
            <w:pPr>
              <w:pStyle w:val="a3"/>
              <w:rPr>
                <w:sz w:val="20"/>
                <w:szCs w:val="20"/>
              </w:rPr>
            </w:pPr>
            <w:r w:rsidRPr="00413D4E">
              <w:rPr>
                <w:sz w:val="20"/>
                <w:szCs w:val="20"/>
              </w:rPr>
              <w:t>1</w:t>
            </w:r>
          </w:p>
        </w:tc>
        <w:tc>
          <w:tcPr>
            <w:tcW w:w="3508" w:type="dxa"/>
          </w:tcPr>
          <w:p w:rsidR="00413D4E" w:rsidRPr="00413D4E" w:rsidRDefault="00413D4E" w:rsidP="006847C8">
            <w:pPr>
              <w:pStyle w:val="a3"/>
              <w:rPr>
                <w:sz w:val="20"/>
                <w:szCs w:val="20"/>
              </w:rPr>
            </w:pPr>
            <w:r w:rsidRPr="00413D4E">
              <w:rPr>
                <w:sz w:val="20"/>
                <w:szCs w:val="20"/>
              </w:rPr>
              <w:t xml:space="preserve">              2</w:t>
            </w:r>
          </w:p>
        </w:tc>
        <w:tc>
          <w:tcPr>
            <w:tcW w:w="2108" w:type="dxa"/>
          </w:tcPr>
          <w:p w:rsidR="00413D4E" w:rsidRPr="00413D4E" w:rsidRDefault="00413D4E" w:rsidP="006847C8">
            <w:pPr>
              <w:pStyle w:val="a3"/>
              <w:rPr>
                <w:sz w:val="20"/>
                <w:szCs w:val="20"/>
              </w:rPr>
            </w:pPr>
            <w:r w:rsidRPr="00413D4E">
              <w:rPr>
                <w:sz w:val="20"/>
                <w:szCs w:val="20"/>
              </w:rPr>
              <w:t xml:space="preserve">            3</w:t>
            </w:r>
          </w:p>
        </w:tc>
        <w:tc>
          <w:tcPr>
            <w:tcW w:w="2108" w:type="dxa"/>
          </w:tcPr>
          <w:p w:rsidR="00413D4E" w:rsidRPr="00413D4E" w:rsidRDefault="00413D4E" w:rsidP="006847C8">
            <w:pPr>
              <w:pStyle w:val="a3"/>
              <w:rPr>
                <w:sz w:val="20"/>
                <w:szCs w:val="20"/>
              </w:rPr>
            </w:pPr>
            <w:r w:rsidRPr="00413D4E">
              <w:rPr>
                <w:sz w:val="20"/>
                <w:szCs w:val="20"/>
              </w:rPr>
              <w:t xml:space="preserve">          4</w:t>
            </w:r>
          </w:p>
        </w:tc>
        <w:tc>
          <w:tcPr>
            <w:tcW w:w="2077" w:type="dxa"/>
          </w:tcPr>
          <w:p w:rsidR="00413D4E" w:rsidRPr="00413D4E" w:rsidRDefault="00413D4E" w:rsidP="006847C8">
            <w:pPr>
              <w:pStyle w:val="a3"/>
              <w:rPr>
                <w:sz w:val="20"/>
                <w:szCs w:val="20"/>
              </w:rPr>
            </w:pPr>
            <w:r w:rsidRPr="00413D4E">
              <w:rPr>
                <w:sz w:val="20"/>
                <w:szCs w:val="20"/>
              </w:rPr>
              <w:t xml:space="preserve">         5</w:t>
            </w:r>
          </w:p>
        </w:tc>
        <w:tc>
          <w:tcPr>
            <w:tcW w:w="2108" w:type="dxa"/>
          </w:tcPr>
          <w:p w:rsidR="00413D4E" w:rsidRPr="00413D4E" w:rsidRDefault="00413D4E" w:rsidP="006847C8">
            <w:pPr>
              <w:pStyle w:val="a3"/>
              <w:rPr>
                <w:sz w:val="20"/>
                <w:szCs w:val="20"/>
              </w:rPr>
            </w:pPr>
            <w:r w:rsidRPr="00413D4E">
              <w:rPr>
                <w:sz w:val="20"/>
                <w:szCs w:val="20"/>
              </w:rPr>
              <w:t xml:space="preserve">       6</w:t>
            </w:r>
          </w:p>
        </w:tc>
        <w:tc>
          <w:tcPr>
            <w:tcW w:w="2458" w:type="dxa"/>
          </w:tcPr>
          <w:p w:rsidR="00413D4E" w:rsidRPr="00413D4E" w:rsidRDefault="00413D4E" w:rsidP="006847C8">
            <w:pPr>
              <w:pStyle w:val="a3"/>
              <w:rPr>
                <w:sz w:val="20"/>
                <w:szCs w:val="20"/>
              </w:rPr>
            </w:pPr>
            <w:r w:rsidRPr="00413D4E">
              <w:rPr>
                <w:sz w:val="20"/>
                <w:szCs w:val="20"/>
              </w:rPr>
              <w:t xml:space="preserve">         7</w:t>
            </w:r>
          </w:p>
        </w:tc>
      </w:tr>
      <w:tr w:rsidR="00413D4E" w:rsidTr="003F3240">
        <w:tc>
          <w:tcPr>
            <w:tcW w:w="523" w:type="dxa"/>
          </w:tcPr>
          <w:p w:rsidR="00413D4E" w:rsidRPr="00472E23" w:rsidRDefault="00413D4E" w:rsidP="006847C8">
            <w:pPr>
              <w:pStyle w:val="a3"/>
            </w:pPr>
          </w:p>
          <w:p w:rsidR="00413D4E" w:rsidRPr="00472E23" w:rsidRDefault="00413D4E" w:rsidP="006847C8">
            <w:pPr>
              <w:pStyle w:val="a3"/>
            </w:pPr>
            <w:r w:rsidRPr="00472E23">
              <w:t>1</w:t>
            </w:r>
          </w:p>
          <w:p w:rsidR="00413D4E" w:rsidRPr="00472E23" w:rsidRDefault="00413D4E" w:rsidP="00413D4E">
            <w:pPr>
              <w:pStyle w:val="a3"/>
            </w:pPr>
          </w:p>
        </w:tc>
        <w:tc>
          <w:tcPr>
            <w:tcW w:w="3508" w:type="dxa"/>
          </w:tcPr>
          <w:p w:rsidR="00413D4E" w:rsidRPr="00472E23" w:rsidRDefault="00413D4E" w:rsidP="00413D4E">
            <w:pPr>
              <w:pStyle w:val="a3"/>
            </w:pPr>
            <w:r w:rsidRPr="00472E23">
              <w:t xml:space="preserve">РБ, </w:t>
            </w:r>
            <w:proofErr w:type="spellStart"/>
            <w:r w:rsidRPr="00472E23">
              <w:t>Ермекеевский</w:t>
            </w:r>
            <w:proofErr w:type="spellEnd"/>
            <w:r w:rsidRPr="00472E23">
              <w:t xml:space="preserve"> район, с. </w:t>
            </w:r>
            <w:proofErr w:type="spellStart"/>
            <w:r w:rsidRPr="00472E23">
              <w:t>Бекетово</w:t>
            </w:r>
            <w:proofErr w:type="spellEnd"/>
            <w:r w:rsidRPr="00472E23">
              <w:t xml:space="preserve">, ул. </w:t>
            </w:r>
            <w:proofErr w:type="gramStart"/>
            <w:r w:rsidRPr="00472E23">
              <w:t>Магистральная</w:t>
            </w:r>
            <w:proofErr w:type="gramEnd"/>
            <w:r w:rsidRPr="00472E23">
              <w:t xml:space="preserve"> 1/1</w:t>
            </w:r>
          </w:p>
          <w:p w:rsidR="00413D4E" w:rsidRPr="00472E23" w:rsidRDefault="00413D4E" w:rsidP="006847C8">
            <w:pPr>
              <w:pStyle w:val="a3"/>
            </w:pPr>
          </w:p>
        </w:tc>
        <w:tc>
          <w:tcPr>
            <w:tcW w:w="2108" w:type="dxa"/>
          </w:tcPr>
          <w:p w:rsidR="00413D4E" w:rsidRPr="00472E23" w:rsidRDefault="003F3240" w:rsidP="006847C8">
            <w:pPr>
              <w:pStyle w:val="a3"/>
            </w:pPr>
            <w:r w:rsidRPr="00472E23">
              <w:t>павильон</w:t>
            </w:r>
          </w:p>
        </w:tc>
        <w:tc>
          <w:tcPr>
            <w:tcW w:w="2108" w:type="dxa"/>
          </w:tcPr>
          <w:p w:rsidR="00413D4E" w:rsidRPr="00472E23" w:rsidRDefault="00413D4E" w:rsidP="006847C8">
            <w:pPr>
              <w:pStyle w:val="a3"/>
            </w:pPr>
            <w:r w:rsidRPr="00472E23">
              <w:t>Смешанные товары</w:t>
            </w:r>
          </w:p>
        </w:tc>
        <w:tc>
          <w:tcPr>
            <w:tcW w:w="2077" w:type="dxa"/>
          </w:tcPr>
          <w:p w:rsidR="00413D4E" w:rsidRPr="00472E23" w:rsidRDefault="003F3240" w:rsidP="006847C8">
            <w:pPr>
              <w:pStyle w:val="a3"/>
            </w:pPr>
            <w:r w:rsidRPr="00472E23">
              <w:t>аренда</w:t>
            </w:r>
          </w:p>
        </w:tc>
        <w:tc>
          <w:tcPr>
            <w:tcW w:w="2108" w:type="dxa"/>
          </w:tcPr>
          <w:p w:rsidR="00413D4E" w:rsidRPr="00472E23" w:rsidRDefault="003F3240" w:rsidP="006847C8">
            <w:pPr>
              <w:pStyle w:val="a3"/>
            </w:pPr>
            <w:r w:rsidRPr="00472E23">
              <w:t>круглогодично</w:t>
            </w:r>
          </w:p>
        </w:tc>
        <w:tc>
          <w:tcPr>
            <w:tcW w:w="2458" w:type="dxa"/>
          </w:tcPr>
          <w:p w:rsidR="00413D4E" w:rsidRPr="00472E23" w:rsidRDefault="003F3240" w:rsidP="006847C8">
            <w:pPr>
              <w:pStyle w:val="a3"/>
            </w:pPr>
            <w:r w:rsidRPr="00472E23">
              <w:t>да</w:t>
            </w:r>
          </w:p>
        </w:tc>
      </w:tr>
      <w:tr w:rsidR="003F3240" w:rsidTr="003F3240">
        <w:tc>
          <w:tcPr>
            <w:tcW w:w="523" w:type="dxa"/>
          </w:tcPr>
          <w:p w:rsidR="003F3240" w:rsidRPr="00472E23" w:rsidRDefault="003F3240" w:rsidP="006847C8">
            <w:pPr>
              <w:pStyle w:val="a3"/>
            </w:pPr>
            <w:r w:rsidRPr="00472E23">
              <w:t>2.</w:t>
            </w:r>
          </w:p>
        </w:tc>
        <w:tc>
          <w:tcPr>
            <w:tcW w:w="3508" w:type="dxa"/>
          </w:tcPr>
          <w:p w:rsidR="003F3240" w:rsidRPr="00472E23" w:rsidRDefault="003F3240" w:rsidP="00413D4E">
            <w:pPr>
              <w:pStyle w:val="a3"/>
            </w:pPr>
            <w:r w:rsidRPr="00472E23">
              <w:t xml:space="preserve">РБ, </w:t>
            </w:r>
            <w:proofErr w:type="spellStart"/>
            <w:r w:rsidRPr="00472E23">
              <w:t>Ермекеевский</w:t>
            </w:r>
            <w:proofErr w:type="spellEnd"/>
            <w:r w:rsidRPr="00472E23">
              <w:t xml:space="preserve"> район, с. </w:t>
            </w:r>
            <w:proofErr w:type="gramStart"/>
            <w:r w:rsidRPr="00472E23">
              <w:t>Городецкое</w:t>
            </w:r>
            <w:proofErr w:type="gramEnd"/>
            <w:r w:rsidRPr="00472E23">
              <w:t>, ул. Возрождения д.33</w:t>
            </w:r>
          </w:p>
        </w:tc>
        <w:tc>
          <w:tcPr>
            <w:tcW w:w="2108" w:type="dxa"/>
          </w:tcPr>
          <w:p w:rsidR="003F3240" w:rsidRPr="00472E23" w:rsidRDefault="003F3240" w:rsidP="006847C8">
            <w:pPr>
              <w:pStyle w:val="a3"/>
            </w:pPr>
            <w:r w:rsidRPr="00472E23">
              <w:t>киоск</w:t>
            </w:r>
          </w:p>
        </w:tc>
        <w:tc>
          <w:tcPr>
            <w:tcW w:w="2108" w:type="dxa"/>
          </w:tcPr>
          <w:p w:rsidR="003F3240" w:rsidRPr="00472E23" w:rsidRDefault="003F3240" w:rsidP="003266B3">
            <w:pPr>
              <w:pStyle w:val="a3"/>
            </w:pPr>
            <w:r w:rsidRPr="00472E23">
              <w:t>Смешанные товары</w:t>
            </w:r>
          </w:p>
        </w:tc>
        <w:tc>
          <w:tcPr>
            <w:tcW w:w="2077" w:type="dxa"/>
          </w:tcPr>
          <w:p w:rsidR="003F3240" w:rsidRPr="00472E23" w:rsidRDefault="003F3240" w:rsidP="003266B3">
            <w:pPr>
              <w:pStyle w:val="a3"/>
            </w:pPr>
            <w:r w:rsidRPr="00472E23">
              <w:t>аренда</w:t>
            </w:r>
          </w:p>
        </w:tc>
        <w:tc>
          <w:tcPr>
            <w:tcW w:w="2108" w:type="dxa"/>
          </w:tcPr>
          <w:p w:rsidR="003F3240" w:rsidRPr="00472E23" w:rsidRDefault="003F3240" w:rsidP="003266B3">
            <w:pPr>
              <w:pStyle w:val="a3"/>
            </w:pPr>
            <w:r w:rsidRPr="00472E23">
              <w:t>круглогодично</w:t>
            </w:r>
          </w:p>
        </w:tc>
        <w:tc>
          <w:tcPr>
            <w:tcW w:w="2458" w:type="dxa"/>
          </w:tcPr>
          <w:p w:rsidR="003F3240" w:rsidRPr="00472E23" w:rsidRDefault="003F3240" w:rsidP="003266B3">
            <w:pPr>
              <w:pStyle w:val="a3"/>
            </w:pPr>
            <w:r w:rsidRPr="00472E23">
              <w:t>да</w:t>
            </w:r>
          </w:p>
        </w:tc>
      </w:tr>
      <w:tr w:rsidR="003F3240" w:rsidTr="003F3240">
        <w:tc>
          <w:tcPr>
            <w:tcW w:w="523" w:type="dxa"/>
          </w:tcPr>
          <w:p w:rsidR="003F3240" w:rsidRPr="00472E23" w:rsidRDefault="003F3240" w:rsidP="006847C8">
            <w:pPr>
              <w:pStyle w:val="a3"/>
            </w:pPr>
            <w:r w:rsidRPr="00472E23">
              <w:t>3.</w:t>
            </w:r>
          </w:p>
        </w:tc>
        <w:tc>
          <w:tcPr>
            <w:tcW w:w="3508" w:type="dxa"/>
          </w:tcPr>
          <w:p w:rsidR="003F3240" w:rsidRPr="00472E23" w:rsidRDefault="00472E23" w:rsidP="00413D4E">
            <w:pPr>
              <w:pStyle w:val="a3"/>
            </w:pPr>
            <w:r w:rsidRPr="00472E23">
              <w:t xml:space="preserve">РБ, </w:t>
            </w:r>
            <w:proofErr w:type="spellStart"/>
            <w:r w:rsidRPr="00472E23">
              <w:t>Ермекеевский</w:t>
            </w:r>
            <w:proofErr w:type="spellEnd"/>
            <w:r w:rsidRPr="00472E23">
              <w:t xml:space="preserve"> район, с. Новый</w:t>
            </w:r>
            <w:proofErr w:type="gramStart"/>
            <w:r w:rsidRPr="00472E23">
              <w:t xml:space="preserve"> ,</w:t>
            </w:r>
            <w:proofErr w:type="gramEnd"/>
            <w:r w:rsidRPr="00472E23">
              <w:t xml:space="preserve"> ул. Мира 24а</w:t>
            </w:r>
          </w:p>
        </w:tc>
        <w:tc>
          <w:tcPr>
            <w:tcW w:w="2108" w:type="dxa"/>
          </w:tcPr>
          <w:p w:rsidR="003F3240" w:rsidRPr="00472E23" w:rsidRDefault="00472E23" w:rsidP="00472E23">
            <w:pPr>
              <w:pStyle w:val="a3"/>
            </w:pPr>
            <w:r w:rsidRPr="00472E23">
              <w:t xml:space="preserve"> киоск</w:t>
            </w:r>
          </w:p>
        </w:tc>
        <w:tc>
          <w:tcPr>
            <w:tcW w:w="2108" w:type="dxa"/>
          </w:tcPr>
          <w:p w:rsidR="003F3240" w:rsidRPr="00472E23" w:rsidRDefault="003F3240" w:rsidP="003266B3">
            <w:pPr>
              <w:pStyle w:val="a3"/>
            </w:pPr>
            <w:r w:rsidRPr="00472E23">
              <w:t>Смешанные товары</w:t>
            </w:r>
          </w:p>
        </w:tc>
        <w:tc>
          <w:tcPr>
            <w:tcW w:w="2077" w:type="dxa"/>
          </w:tcPr>
          <w:p w:rsidR="003F3240" w:rsidRPr="00472E23" w:rsidRDefault="003F3240" w:rsidP="003266B3">
            <w:pPr>
              <w:pStyle w:val="a3"/>
            </w:pPr>
            <w:r w:rsidRPr="00472E23">
              <w:t>аренда</w:t>
            </w:r>
          </w:p>
        </w:tc>
        <w:tc>
          <w:tcPr>
            <w:tcW w:w="2108" w:type="dxa"/>
          </w:tcPr>
          <w:p w:rsidR="003F3240" w:rsidRPr="00472E23" w:rsidRDefault="003F3240" w:rsidP="003266B3">
            <w:pPr>
              <w:pStyle w:val="a3"/>
            </w:pPr>
            <w:r w:rsidRPr="00472E23">
              <w:t>круглогодично</w:t>
            </w:r>
          </w:p>
        </w:tc>
        <w:tc>
          <w:tcPr>
            <w:tcW w:w="2458" w:type="dxa"/>
          </w:tcPr>
          <w:p w:rsidR="003F3240" w:rsidRPr="00472E23" w:rsidRDefault="003F3240" w:rsidP="003266B3">
            <w:pPr>
              <w:pStyle w:val="a3"/>
            </w:pPr>
            <w:r w:rsidRPr="00472E23">
              <w:t>да</w:t>
            </w:r>
          </w:p>
        </w:tc>
      </w:tr>
      <w:tr w:rsidR="003F3240" w:rsidTr="003F3240">
        <w:tc>
          <w:tcPr>
            <w:tcW w:w="523" w:type="dxa"/>
          </w:tcPr>
          <w:p w:rsidR="003F3240" w:rsidRPr="00472E23" w:rsidRDefault="00472E23" w:rsidP="006847C8">
            <w:pPr>
              <w:pStyle w:val="a3"/>
            </w:pPr>
            <w:r w:rsidRPr="00472E23">
              <w:t>4.</w:t>
            </w:r>
          </w:p>
        </w:tc>
        <w:tc>
          <w:tcPr>
            <w:tcW w:w="3508" w:type="dxa"/>
          </w:tcPr>
          <w:p w:rsidR="003F3240" w:rsidRPr="00472E23" w:rsidRDefault="00472E23" w:rsidP="00413D4E">
            <w:pPr>
              <w:pStyle w:val="a3"/>
            </w:pPr>
            <w:r w:rsidRPr="00472E23">
              <w:t xml:space="preserve">РБ, </w:t>
            </w:r>
            <w:proofErr w:type="spellStart"/>
            <w:r w:rsidRPr="00472E23">
              <w:t>Ермекеевский</w:t>
            </w:r>
            <w:proofErr w:type="spellEnd"/>
            <w:r w:rsidRPr="00472E23">
              <w:t xml:space="preserve"> район, с. </w:t>
            </w:r>
            <w:proofErr w:type="spellStart"/>
            <w:r w:rsidRPr="00472E23">
              <w:t>Новотураево</w:t>
            </w:r>
            <w:proofErr w:type="spellEnd"/>
            <w:proofErr w:type="gramStart"/>
            <w:r w:rsidRPr="00472E23">
              <w:t xml:space="preserve"> ,</w:t>
            </w:r>
            <w:proofErr w:type="gramEnd"/>
            <w:r w:rsidRPr="00472E23">
              <w:t xml:space="preserve"> ул. Салавата </w:t>
            </w:r>
            <w:proofErr w:type="spellStart"/>
            <w:r w:rsidRPr="00472E23">
              <w:t>Юлаева</w:t>
            </w:r>
            <w:proofErr w:type="spellEnd"/>
            <w:r w:rsidRPr="00472E23">
              <w:t xml:space="preserve"> 31</w:t>
            </w:r>
          </w:p>
        </w:tc>
        <w:tc>
          <w:tcPr>
            <w:tcW w:w="2108" w:type="dxa"/>
          </w:tcPr>
          <w:p w:rsidR="003F3240" w:rsidRPr="00472E23" w:rsidRDefault="00472E23" w:rsidP="006847C8">
            <w:pPr>
              <w:pStyle w:val="a3"/>
            </w:pPr>
            <w:r w:rsidRPr="00472E23">
              <w:t>киоск</w:t>
            </w:r>
          </w:p>
        </w:tc>
        <w:tc>
          <w:tcPr>
            <w:tcW w:w="2108" w:type="dxa"/>
          </w:tcPr>
          <w:p w:rsidR="003F3240" w:rsidRPr="00472E23" w:rsidRDefault="003F3240" w:rsidP="003266B3">
            <w:pPr>
              <w:pStyle w:val="a3"/>
            </w:pPr>
            <w:r w:rsidRPr="00472E23">
              <w:t>Смешанные товары</w:t>
            </w:r>
          </w:p>
        </w:tc>
        <w:tc>
          <w:tcPr>
            <w:tcW w:w="2077" w:type="dxa"/>
          </w:tcPr>
          <w:p w:rsidR="003F3240" w:rsidRPr="00472E23" w:rsidRDefault="003F3240" w:rsidP="003266B3">
            <w:pPr>
              <w:pStyle w:val="a3"/>
            </w:pPr>
            <w:r w:rsidRPr="00472E23">
              <w:t>аренда</w:t>
            </w:r>
          </w:p>
        </w:tc>
        <w:tc>
          <w:tcPr>
            <w:tcW w:w="2108" w:type="dxa"/>
          </w:tcPr>
          <w:p w:rsidR="003F3240" w:rsidRPr="00472E23" w:rsidRDefault="003F3240" w:rsidP="003266B3">
            <w:pPr>
              <w:pStyle w:val="a3"/>
            </w:pPr>
            <w:r w:rsidRPr="00472E23">
              <w:t>круглогодично</w:t>
            </w:r>
          </w:p>
        </w:tc>
        <w:tc>
          <w:tcPr>
            <w:tcW w:w="2458" w:type="dxa"/>
          </w:tcPr>
          <w:p w:rsidR="003F3240" w:rsidRPr="00472E23" w:rsidRDefault="003F3240" w:rsidP="003266B3">
            <w:pPr>
              <w:pStyle w:val="a3"/>
            </w:pPr>
            <w:r w:rsidRPr="00472E23">
              <w:t>да</w:t>
            </w:r>
          </w:p>
        </w:tc>
      </w:tr>
    </w:tbl>
    <w:p w:rsidR="00413D4E" w:rsidRPr="006847C8" w:rsidRDefault="00413D4E" w:rsidP="006847C8">
      <w:pPr>
        <w:pStyle w:val="a3"/>
        <w:rPr>
          <w:sz w:val="28"/>
          <w:szCs w:val="28"/>
        </w:rPr>
        <w:sectPr w:rsidR="00413D4E" w:rsidRPr="006847C8" w:rsidSect="00526283">
          <w:pgSz w:w="16834" w:h="11909" w:orient="landscape"/>
          <w:pgMar w:top="805" w:right="720" w:bottom="1497" w:left="1440" w:header="720" w:footer="720" w:gutter="0"/>
          <w:cols w:space="60"/>
          <w:noEndnote/>
        </w:sectPr>
      </w:pPr>
    </w:p>
    <w:p w:rsidR="005D38BC" w:rsidRDefault="005D38BC" w:rsidP="005D38BC">
      <w:pPr>
        <w:shd w:val="clear" w:color="auto" w:fill="FFFFFF"/>
      </w:pPr>
    </w:p>
    <w:p w:rsidR="005D38BC" w:rsidRDefault="005D38BC" w:rsidP="005D38BC">
      <w:pPr>
        <w:shd w:val="clear" w:color="auto" w:fill="FFFFFF"/>
        <w:ind w:left="5026"/>
      </w:pPr>
    </w:p>
    <w:sectPr w:rsidR="005D38BC" w:rsidSect="005D066D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40199C"/>
    <w:multiLevelType w:val="hybridMultilevel"/>
    <w:tmpl w:val="2EE0C85C"/>
    <w:lvl w:ilvl="0" w:tplc="D60E5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5631D"/>
    <w:multiLevelType w:val="hybridMultilevel"/>
    <w:tmpl w:val="0F14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A5933"/>
    <w:multiLevelType w:val="singleLevel"/>
    <w:tmpl w:val="9D7E5EC4"/>
    <w:lvl w:ilvl="0">
      <w:start w:val="4"/>
      <w:numFmt w:val="decimal"/>
      <w:lvlText w:val="2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4">
    <w:nsid w:val="25A568CF"/>
    <w:multiLevelType w:val="hybridMultilevel"/>
    <w:tmpl w:val="57E437B0"/>
    <w:lvl w:ilvl="0" w:tplc="3208D15C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5">
    <w:nsid w:val="6D674858"/>
    <w:multiLevelType w:val="hybridMultilevel"/>
    <w:tmpl w:val="ACC47ED2"/>
    <w:lvl w:ilvl="0" w:tplc="247CF4C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7DE75E74"/>
    <w:multiLevelType w:val="singleLevel"/>
    <w:tmpl w:val="B58EA278"/>
    <w:lvl w:ilvl="0">
      <w:start w:val="4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A4"/>
    <w:rsid w:val="00036076"/>
    <w:rsid w:val="000C7EB4"/>
    <w:rsid w:val="001460FC"/>
    <w:rsid w:val="001C6E39"/>
    <w:rsid w:val="001E542F"/>
    <w:rsid w:val="002C6D68"/>
    <w:rsid w:val="003F3240"/>
    <w:rsid w:val="00413D4E"/>
    <w:rsid w:val="00472E23"/>
    <w:rsid w:val="004C3AE1"/>
    <w:rsid w:val="00511836"/>
    <w:rsid w:val="00526283"/>
    <w:rsid w:val="005D066D"/>
    <w:rsid w:val="005D38BC"/>
    <w:rsid w:val="006847C8"/>
    <w:rsid w:val="00754425"/>
    <w:rsid w:val="007B2892"/>
    <w:rsid w:val="007C20A4"/>
    <w:rsid w:val="00864BA9"/>
    <w:rsid w:val="00912B5D"/>
    <w:rsid w:val="00995A3F"/>
    <w:rsid w:val="00A14188"/>
    <w:rsid w:val="00B13191"/>
    <w:rsid w:val="00B74234"/>
    <w:rsid w:val="00BE5646"/>
    <w:rsid w:val="00E211AC"/>
    <w:rsid w:val="00E4792F"/>
    <w:rsid w:val="00E735BF"/>
    <w:rsid w:val="00EA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2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20A4"/>
    <w:pPr>
      <w:ind w:left="720"/>
      <w:contextualSpacing/>
    </w:pPr>
  </w:style>
  <w:style w:type="character" w:styleId="a6">
    <w:name w:val="Hyperlink"/>
    <w:uiPriority w:val="99"/>
    <w:unhideWhenUsed/>
    <w:rsid w:val="00B13191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B131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13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C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6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2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20A4"/>
    <w:pPr>
      <w:ind w:left="720"/>
      <w:contextualSpacing/>
    </w:pPr>
  </w:style>
  <w:style w:type="character" w:styleId="a6">
    <w:name w:val="Hyperlink"/>
    <w:uiPriority w:val="99"/>
    <w:unhideWhenUsed/>
    <w:rsid w:val="00B13191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B131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13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C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6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ie_rajon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selmzskie_pose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9</Pages>
  <Words>2820</Words>
  <Characters>16078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2021-12-01T05:50:00Z</cp:lastPrinted>
  <dcterms:created xsi:type="dcterms:W3CDTF">2021-11-22T08:49:00Z</dcterms:created>
  <dcterms:modified xsi:type="dcterms:W3CDTF">2021-12-22T09:44:00Z</dcterms:modified>
</cp:coreProperties>
</file>