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A0" w:rsidRDefault="004114A0" w:rsidP="004114A0">
      <w:pPr>
        <w:pStyle w:val="a3"/>
        <w:jc w:val="both"/>
      </w:pPr>
    </w:p>
    <w:p w:rsidR="004114A0" w:rsidRDefault="004114A0" w:rsidP="004114A0">
      <w:pPr>
        <w:ind w:left="284" w:hanging="142"/>
        <w:jc w:val="both"/>
      </w:pPr>
      <w:r>
        <w:rPr>
          <w:noProof/>
        </w:rPr>
        <w:drawing>
          <wp:inline distT="0" distB="0" distL="0" distR="0">
            <wp:extent cx="5943600" cy="2066925"/>
            <wp:effectExtent l="19050" t="0" r="0" b="0"/>
            <wp:docPr id="1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A0" w:rsidRDefault="004114A0" w:rsidP="004114A0">
      <w:pPr>
        <w:jc w:val="both"/>
        <w:rPr>
          <w:b/>
          <w:sz w:val="20"/>
        </w:rPr>
      </w:pPr>
      <w:r>
        <w:rPr>
          <w:b/>
        </w:rPr>
        <w:t xml:space="preserve">           </w:t>
      </w:r>
    </w:p>
    <w:p w:rsidR="004114A0" w:rsidRDefault="004114A0" w:rsidP="004114A0">
      <w:pPr>
        <w:ind w:left="-284" w:right="-143"/>
      </w:pPr>
    </w:p>
    <w:p w:rsidR="004114A0" w:rsidRDefault="004114A0" w:rsidP="004114A0">
      <w:pPr>
        <w:ind w:left="-600" w:right="-104" w:firstLine="1308"/>
        <w:rPr>
          <w:rFonts w:eastAsia="Arial Unicode MS"/>
          <w:b/>
        </w:rPr>
      </w:pP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 xml:space="preserve">ҠАРАР             </w:t>
      </w:r>
      <w:r>
        <w:rPr>
          <w:rFonts w:eastAsia="Arial Unicode MS"/>
        </w:rPr>
        <w:t xml:space="preserve">                            № </w:t>
      </w:r>
      <w:r>
        <w:rPr>
          <w:rFonts w:eastAsia="Arial Unicode MS"/>
          <w:u w:val="single"/>
        </w:rPr>
        <w:t xml:space="preserve">  60   </w:t>
      </w:r>
      <w:r>
        <w:rPr>
          <w:rFonts w:eastAsia="Arial Unicode MS"/>
        </w:rPr>
        <w:t xml:space="preserve">                           </w:t>
      </w:r>
      <w:r>
        <w:rPr>
          <w:rFonts w:eastAsia="Arial Unicode MS"/>
          <w:b/>
        </w:rPr>
        <w:t>ПОСТАНОВЛЕНИЕ</w:t>
      </w:r>
    </w:p>
    <w:p w:rsidR="004114A0" w:rsidRDefault="004114A0" w:rsidP="004114A0">
      <w:pPr>
        <w:tabs>
          <w:tab w:val="left" w:pos="5245"/>
        </w:tabs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«</w:t>
      </w:r>
      <w:r>
        <w:rPr>
          <w:rFonts w:eastAsia="Arial Unicode MS"/>
          <w:u w:val="single"/>
        </w:rPr>
        <w:t>06</w:t>
      </w:r>
      <w:r>
        <w:rPr>
          <w:rFonts w:eastAsia="Arial Unicode MS"/>
        </w:rPr>
        <w:t xml:space="preserve">»   </w:t>
      </w:r>
      <w:r>
        <w:rPr>
          <w:rFonts w:eastAsia="Arial Unicode MS"/>
          <w:u w:val="single"/>
        </w:rPr>
        <w:t xml:space="preserve">       июнь    </w:t>
      </w:r>
      <w:r>
        <w:rPr>
          <w:rFonts w:eastAsia="Arial Unicode MS"/>
        </w:rPr>
        <w:t xml:space="preserve">2019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                                     «</w:t>
      </w:r>
      <w:r>
        <w:rPr>
          <w:rFonts w:eastAsia="Arial Unicode MS"/>
          <w:u w:val="single"/>
        </w:rPr>
        <w:t>06</w:t>
      </w:r>
      <w:r>
        <w:rPr>
          <w:rFonts w:eastAsia="Arial Unicode MS"/>
        </w:rPr>
        <w:t xml:space="preserve">» </w:t>
      </w:r>
      <w:r>
        <w:rPr>
          <w:rFonts w:eastAsia="Arial Unicode MS"/>
          <w:u w:val="single"/>
        </w:rPr>
        <w:t xml:space="preserve">       июня     </w:t>
      </w:r>
      <w:r>
        <w:rPr>
          <w:rFonts w:eastAsia="Arial Unicode MS"/>
        </w:rPr>
        <w:t xml:space="preserve"> 2019 г.</w:t>
      </w:r>
    </w:p>
    <w:p w:rsidR="004114A0" w:rsidRDefault="004114A0" w:rsidP="004114A0">
      <w:pPr>
        <w:tabs>
          <w:tab w:val="left" w:pos="5245"/>
        </w:tabs>
        <w:ind w:left="-600" w:right="-104"/>
        <w:rPr>
          <w:rFonts w:eastAsia="Arial Unicode MS"/>
        </w:rPr>
      </w:pPr>
    </w:p>
    <w:p w:rsidR="004114A0" w:rsidRPr="00B10EBD" w:rsidRDefault="004114A0" w:rsidP="004114A0">
      <w:pPr>
        <w:ind w:left="708" w:right="-104" w:firstLine="672"/>
        <w:rPr>
          <w:b/>
          <w:sz w:val="28"/>
          <w:szCs w:val="28"/>
        </w:rPr>
      </w:pPr>
      <w:r w:rsidRPr="00B10EBD">
        <w:rPr>
          <w:b/>
          <w:sz w:val="28"/>
          <w:szCs w:val="28"/>
        </w:rPr>
        <w:t xml:space="preserve">О внесении дополнений в перечень муниципального имущества    сельского поселения </w:t>
      </w:r>
      <w:proofErr w:type="spellStart"/>
      <w:r w:rsidRPr="00B10EBD">
        <w:rPr>
          <w:b/>
          <w:sz w:val="28"/>
          <w:szCs w:val="28"/>
        </w:rPr>
        <w:t>Бекетовский</w:t>
      </w:r>
      <w:proofErr w:type="spellEnd"/>
      <w:r w:rsidRPr="00B10EB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10EBD">
        <w:rPr>
          <w:b/>
          <w:sz w:val="28"/>
          <w:szCs w:val="28"/>
        </w:rPr>
        <w:t>Ермекеевский</w:t>
      </w:r>
      <w:proofErr w:type="spellEnd"/>
      <w:r w:rsidRPr="00B10EBD">
        <w:rPr>
          <w:b/>
          <w:sz w:val="28"/>
          <w:szCs w:val="28"/>
        </w:rPr>
        <w:t xml:space="preserve"> район Республики Башкортостан, свободного</w:t>
      </w:r>
      <w:r w:rsidRPr="00B10EBD">
        <w:rPr>
          <w:b/>
          <w:sz w:val="28"/>
          <w:szCs w:val="28"/>
        </w:rPr>
        <w:br/>
        <w:t xml:space="preserve">от прав третьих лиц (за исключением имущественных прав субъектов малого и среднего предпринимательства)              </w:t>
      </w:r>
    </w:p>
    <w:p w:rsidR="004114A0" w:rsidRPr="00B10EBD" w:rsidRDefault="004114A0" w:rsidP="004114A0">
      <w:pPr>
        <w:pStyle w:val="formattext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4114A0" w:rsidRPr="00B10EBD" w:rsidRDefault="004114A0" w:rsidP="004114A0">
      <w:pPr>
        <w:pStyle w:val="formattext"/>
        <w:spacing w:before="0" w:beforeAutospacing="0" w:after="0" w:afterAutospacing="0"/>
        <w:ind w:left="-567" w:firstLine="708"/>
        <w:jc w:val="both"/>
        <w:rPr>
          <w:rFonts w:eastAsia="Times New Roman"/>
          <w:sz w:val="28"/>
          <w:szCs w:val="28"/>
        </w:rPr>
      </w:pPr>
      <w:r w:rsidRPr="00B10EBD">
        <w:rPr>
          <w:sz w:val="28"/>
          <w:szCs w:val="28"/>
        </w:rPr>
        <w:t xml:space="preserve">Руководствуясь Федеральным законом от 06 октября 2003 года №131-ФЗ "Об общих принципах организации местного самоуправления в Российской Федерации", </w:t>
      </w:r>
      <w:r w:rsidRPr="00B10EBD">
        <w:rPr>
          <w:sz w:val="28"/>
          <w:szCs w:val="28"/>
          <w:shd w:val="clear" w:color="auto" w:fill="FFFFFF"/>
        </w:rPr>
        <w:t>и в целях реализации Федерального закона «О развитии малого и среднего предпринимательства в Российской Федерации» от 24 июля 2007 года № 209-ФЗ</w:t>
      </w:r>
      <w:r w:rsidRPr="00B10EBD">
        <w:rPr>
          <w:sz w:val="28"/>
          <w:szCs w:val="28"/>
        </w:rPr>
        <w:t xml:space="preserve">, </w:t>
      </w:r>
    </w:p>
    <w:p w:rsidR="004114A0" w:rsidRPr="00B10EBD" w:rsidRDefault="004114A0" w:rsidP="004114A0">
      <w:pPr>
        <w:ind w:left="-567" w:right="-4"/>
        <w:jc w:val="both"/>
        <w:rPr>
          <w:sz w:val="28"/>
          <w:szCs w:val="28"/>
        </w:rPr>
      </w:pPr>
    </w:p>
    <w:p w:rsidR="004114A0" w:rsidRPr="00B10EBD" w:rsidRDefault="004114A0" w:rsidP="004114A0">
      <w:pPr>
        <w:ind w:left="-567" w:right="-4"/>
        <w:jc w:val="center"/>
        <w:outlineLvl w:val="0"/>
        <w:rPr>
          <w:sz w:val="28"/>
          <w:szCs w:val="28"/>
        </w:rPr>
      </w:pPr>
      <w:r w:rsidRPr="00B10EBD">
        <w:rPr>
          <w:sz w:val="28"/>
          <w:szCs w:val="28"/>
        </w:rPr>
        <w:t>ПОСТАНОВЛЯЮ:</w:t>
      </w:r>
    </w:p>
    <w:p w:rsidR="004114A0" w:rsidRPr="00B10EBD" w:rsidRDefault="004114A0" w:rsidP="004114A0">
      <w:pPr>
        <w:ind w:left="-567" w:right="-4"/>
        <w:jc w:val="center"/>
        <w:outlineLvl w:val="0"/>
        <w:rPr>
          <w:sz w:val="28"/>
          <w:szCs w:val="28"/>
        </w:rPr>
      </w:pPr>
    </w:p>
    <w:p w:rsidR="004114A0" w:rsidRPr="00B10EBD" w:rsidRDefault="004114A0" w:rsidP="004114A0">
      <w:pPr>
        <w:pStyle w:val="format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10EBD">
        <w:rPr>
          <w:rFonts w:eastAsia="Arial Unicode MS"/>
          <w:sz w:val="28"/>
          <w:szCs w:val="28"/>
        </w:rPr>
        <w:t xml:space="preserve">1. </w:t>
      </w:r>
      <w:proofErr w:type="gramStart"/>
      <w:r w:rsidRPr="00B10EBD">
        <w:rPr>
          <w:sz w:val="28"/>
          <w:szCs w:val="28"/>
        </w:rPr>
        <w:t xml:space="preserve">Внести дополнения  в перечень муниципального имущества сельского поселения </w:t>
      </w:r>
      <w:proofErr w:type="spellStart"/>
      <w:r w:rsidRPr="00B10EBD">
        <w:rPr>
          <w:sz w:val="28"/>
          <w:szCs w:val="28"/>
        </w:rPr>
        <w:t>Бекетовский</w:t>
      </w:r>
      <w:proofErr w:type="spellEnd"/>
      <w:r w:rsidRPr="00B10EBD">
        <w:rPr>
          <w:sz w:val="28"/>
          <w:szCs w:val="28"/>
        </w:rPr>
        <w:t xml:space="preserve"> сельсовет муниципального района </w:t>
      </w:r>
      <w:proofErr w:type="spellStart"/>
      <w:r w:rsidRPr="00B10EBD">
        <w:rPr>
          <w:sz w:val="28"/>
          <w:szCs w:val="28"/>
        </w:rPr>
        <w:t>Ермекеевский</w:t>
      </w:r>
      <w:proofErr w:type="spellEnd"/>
      <w:r w:rsidRPr="00B10EBD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</w:t>
      </w:r>
      <w:proofErr w:type="gramEnd"/>
      <w:r w:rsidRPr="00B10EBD">
        <w:rPr>
          <w:sz w:val="28"/>
          <w:szCs w:val="28"/>
        </w:rPr>
        <w:t xml:space="preserve"> сельского поселения </w:t>
      </w:r>
      <w:proofErr w:type="spellStart"/>
      <w:r w:rsidRPr="00B10EBD">
        <w:rPr>
          <w:sz w:val="28"/>
          <w:szCs w:val="28"/>
        </w:rPr>
        <w:t>Бекетовский</w:t>
      </w:r>
      <w:proofErr w:type="spellEnd"/>
      <w:r w:rsidRPr="00B10EBD">
        <w:rPr>
          <w:sz w:val="28"/>
          <w:szCs w:val="28"/>
        </w:rPr>
        <w:t xml:space="preserve"> сельсовет  муниципального района </w:t>
      </w:r>
      <w:proofErr w:type="spellStart"/>
      <w:r w:rsidRPr="00B10EBD">
        <w:rPr>
          <w:sz w:val="28"/>
          <w:szCs w:val="28"/>
        </w:rPr>
        <w:t>Ермекеевский</w:t>
      </w:r>
      <w:proofErr w:type="spellEnd"/>
      <w:r w:rsidRPr="00B10EBD">
        <w:rPr>
          <w:sz w:val="28"/>
          <w:szCs w:val="28"/>
        </w:rPr>
        <w:t xml:space="preserve"> район Республики Башкортостан от 24 октября 2018 года №58, согласно приложению.</w:t>
      </w:r>
    </w:p>
    <w:p w:rsidR="004114A0" w:rsidRPr="00B10EBD" w:rsidRDefault="004114A0" w:rsidP="004114A0">
      <w:pPr>
        <w:pStyle w:val="format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10EBD">
        <w:rPr>
          <w:sz w:val="28"/>
          <w:szCs w:val="28"/>
        </w:rPr>
        <w:t xml:space="preserve">2. </w:t>
      </w:r>
      <w:r w:rsidRPr="00B10EBD">
        <w:rPr>
          <w:sz w:val="28"/>
          <w:szCs w:val="28"/>
          <w:shd w:val="clear" w:color="auto" w:fill="FFFFFF"/>
        </w:rPr>
        <w:t>Настоящее постановление опубликовать в газете «</w:t>
      </w:r>
      <w:proofErr w:type="spellStart"/>
      <w:r w:rsidRPr="00B10EBD">
        <w:rPr>
          <w:sz w:val="28"/>
          <w:szCs w:val="28"/>
          <w:shd w:val="clear" w:color="auto" w:fill="FFFFFF"/>
        </w:rPr>
        <w:t>Ермекеевские</w:t>
      </w:r>
      <w:proofErr w:type="spellEnd"/>
      <w:r w:rsidRPr="00B10EBD">
        <w:rPr>
          <w:sz w:val="28"/>
          <w:szCs w:val="28"/>
          <w:shd w:val="clear" w:color="auto" w:fill="FFFFFF"/>
        </w:rPr>
        <w:t xml:space="preserve"> новости» и разместить в сети «Интернет» на официальном сайте Администрации </w:t>
      </w:r>
      <w:r w:rsidRPr="00B10EBD">
        <w:rPr>
          <w:sz w:val="28"/>
          <w:szCs w:val="28"/>
        </w:rPr>
        <w:t xml:space="preserve">сельского поселения </w:t>
      </w:r>
      <w:proofErr w:type="spellStart"/>
      <w:r w:rsidRPr="00B10EBD">
        <w:rPr>
          <w:sz w:val="28"/>
          <w:szCs w:val="28"/>
        </w:rPr>
        <w:t>Бекетовский</w:t>
      </w:r>
      <w:proofErr w:type="spellEnd"/>
      <w:r w:rsidRPr="00B10EBD">
        <w:rPr>
          <w:sz w:val="28"/>
          <w:szCs w:val="28"/>
        </w:rPr>
        <w:t xml:space="preserve"> сельсовет муниципального района </w:t>
      </w:r>
      <w:proofErr w:type="spellStart"/>
      <w:r w:rsidRPr="00B10EBD">
        <w:rPr>
          <w:sz w:val="28"/>
          <w:szCs w:val="28"/>
        </w:rPr>
        <w:t>Ермекеевский</w:t>
      </w:r>
      <w:proofErr w:type="spellEnd"/>
      <w:r w:rsidRPr="00B10EBD">
        <w:rPr>
          <w:sz w:val="28"/>
          <w:szCs w:val="28"/>
        </w:rPr>
        <w:t xml:space="preserve"> район Республики Башкортостан. </w:t>
      </w:r>
    </w:p>
    <w:p w:rsidR="004114A0" w:rsidRPr="00B10EBD" w:rsidRDefault="004114A0" w:rsidP="004114A0">
      <w:pPr>
        <w:pStyle w:val="ConsPlusNonformat"/>
        <w:widowControl/>
        <w:ind w:left="-567" w:right="-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EBD">
        <w:rPr>
          <w:rFonts w:ascii="Times New Roman" w:hAnsi="Times New Roman" w:cs="Times New Roman"/>
          <w:sz w:val="28"/>
          <w:szCs w:val="28"/>
        </w:rPr>
        <w:t>3.   Постановление вступает в силу со дня его подписания.</w:t>
      </w:r>
    </w:p>
    <w:p w:rsidR="004114A0" w:rsidRPr="00B10EBD" w:rsidRDefault="004114A0" w:rsidP="004114A0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  <w:r w:rsidRPr="00B10EBD">
        <w:rPr>
          <w:rFonts w:eastAsia="Arial Unicode MS"/>
          <w:sz w:val="28"/>
          <w:szCs w:val="28"/>
        </w:rPr>
        <w:t xml:space="preserve">4.  </w:t>
      </w:r>
      <w:proofErr w:type="gramStart"/>
      <w:r w:rsidRPr="00B10EBD">
        <w:rPr>
          <w:rFonts w:eastAsia="Arial Unicode MS"/>
          <w:sz w:val="28"/>
          <w:szCs w:val="28"/>
        </w:rPr>
        <w:t>Контроль за</w:t>
      </w:r>
      <w:proofErr w:type="gramEnd"/>
      <w:r w:rsidRPr="00B10EBD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4114A0" w:rsidRPr="00B10EBD" w:rsidRDefault="004114A0" w:rsidP="004114A0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</w:p>
    <w:p w:rsidR="004114A0" w:rsidRPr="00B10EBD" w:rsidRDefault="004114A0" w:rsidP="004114A0">
      <w:pPr>
        <w:pStyle w:val="1"/>
        <w:tabs>
          <w:tab w:val="left" w:pos="10080"/>
        </w:tabs>
        <w:ind w:left="-720" w:right="-62" w:firstLine="1080"/>
        <w:rPr>
          <w:rFonts w:eastAsia="Arial Unicode MS"/>
          <w:sz w:val="28"/>
          <w:szCs w:val="28"/>
        </w:rPr>
      </w:pPr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  <w:r w:rsidRPr="00B10EBD">
        <w:rPr>
          <w:rFonts w:eastAsia="Arial Unicode MS"/>
          <w:sz w:val="28"/>
          <w:szCs w:val="28"/>
        </w:rPr>
        <w:t xml:space="preserve">Глава сельского поселения      </w:t>
      </w:r>
      <w:r w:rsidRPr="00B10EBD">
        <w:rPr>
          <w:rFonts w:eastAsia="Arial Unicode MS"/>
          <w:sz w:val="28"/>
          <w:szCs w:val="28"/>
        </w:rPr>
        <w:tab/>
      </w:r>
      <w:r w:rsidRPr="00B10EBD">
        <w:rPr>
          <w:rFonts w:eastAsia="Arial Unicode MS"/>
          <w:sz w:val="28"/>
          <w:szCs w:val="28"/>
        </w:rPr>
        <w:tab/>
      </w:r>
      <w:r w:rsidRPr="00B10EBD">
        <w:rPr>
          <w:rFonts w:eastAsia="Arial Unicode MS"/>
          <w:sz w:val="28"/>
          <w:szCs w:val="28"/>
        </w:rPr>
        <w:tab/>
        <w:t xml:space="preserve">   З.З. </w:t>
      </w:r>
      <w:proofErr w:type="spellStart"/>
      <w:r w:rsidRPr="00B10EBD">
        <w:rPr>
          <w:rFonts w:eastAsia="Arial Unicode MS"/>
          <w:sz w:val="28"/>
          <w:szCs w:val="28"/>
        </w:rPr>
        <w:t>Исламова</w:t>
      </w:r>
      <w:proofErr w:type="spellEnd"/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</w:p>
    <w:p w:rsidR="004114A0" w:rsidRPr="0096605D" w:rsidRDefault="004114A0" w:rsidP="004114A0">
      <w:pPr>
        <w:ind w:left="4536" w:right="-104"/>
        <w:outlineLvl w:val="0"/>
      </w:pPr>
      <w:r w:rsidRPr="0096605D">
        <w:t xml:space="preserve">Приложение </w:t>
      </w:r>
    </w:p>
    <w:p w:rsidR="004114A0" w:rsidRPr="0096605D" w:rsidRDefault="004114A0" w:rsidP="004114A0">
      <w:pPr>
        <w:ind w:left="4536" w:right="-104"/>
        <w:outlineLvl w:val="0"/>
      </w:pPr>
      <w:r w:rsidRPr="0096605D">
        <w:t>УТВЕРЖДЕНО</w:t>
      </w:r>
    </w:p>
    <w:p w:rsidR="004114A0" w:rsidRPr="0096605D" w:rsidRDefault="004114A0" w:rsidP="004114A0">
      <w:pPr>
        <w:ind w:left="4536" w:right="-104"/>
        <w:outlineLvl w:val="0"/>
      </w:pPr>
      <w:r w:rsidRPr="0096605D">
        <w:t xml:space="preserve">постановлением главы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6605D">
        <w:t xml:space="preserve">муниципального района </w:t>
      </w:r>
      <w:proofErr w:type="spellStart"/>
      <w:r w:rsidRPr="0096605D">
        <w:t>Ермекеевский</w:t>
      </w:r>
      <w:proofErr w:type="spellEnd"/>
      <w:r w:rsidRPr="0096605D">
        <w:t xml:space="preserve"> район Республики Башкортостан</w:t>
      </w:r>
    </w:p>
    <w:p w:rsidR="004114A0" w:rsidRPr="006E584A" w:rsidRDefault="004114A0" w:rsidP="004114A0">
      <w:pPr>
        <w:ind w:left="4536" w:right="-104"/>
        <w:outlineLvl w:val="0"/>
      </w:pPr>
      <w:r w:rsidRPr="0096605D">
        <w:t>от «</w:t>
      </w:r>
      <w:r w:rsidRPr="002E32EA">
        <w:t>06</w:t>
      </w:r>
      <w:r w:rsidRPr="0096605D">
        <w:t xml:space="preserve">» </w:t>
      </w:r>
      <w:r>
        <w:t xml:space="preserve"> июня 2019</w:t>
      </w:r>
      <w:r w:rsidRPr="0096605D">
        <w:t xml:space="preserve">г. № </w:t>
      </w:r>
      <w:r>
        <w:t>60</w:t>
      </w:r>
    </w:p>
    <w:p w:rsidR="004114A0" w:rsidRPr="0096605D" w:rsidRDefault="004114A0" w:rsidP="004114A0">
      <w:pPr>
        <w:ind w:left="4536" w:right="-104"/>
        <w:outlineLvl w:val="0"/>
      </w:pPr>
    </w:p>
    <w:p w:rsidR="004114A0" w:rsidRPr="0096605D" w:rsidRDefault="004114A0" w:rsidP="004114A0">
      <w:pPr>
        <w:ind w:left="4536" w:right="-104"/>
        <w:outlineLvl w:val="0"/>
      </w:pPr>
    </w:p>
    <w:p w:rsidR="004114A0" w:rsidRPr="0096605D" w:rsidRDefault="004114A0" w:rsidP="004114A0">
      <w:pPr>
        <w:ind w:left="4536" w:right="-104"/>
        <w:outlineLvl w:val="0"/>
      </w:pPr>
    </w:p>
    <w:p w:rsidR="004114A0" w:rsidRPr="000070D4" w:rsidRDefault="004114A0" w:rsidP="004114A0">
      <w:pPr>
        <w:ind w:right="-104"/>
        <w:jc w:val="center"/>
        <w:outlineLvl w:val="0"/>
        <w:rPr>
          <w:b/>
        </w:rPr>
      </w:pPr>
      <w:proofErr w:type="gramStart"/>
      <w:r w:rsidRPr="000070D4">
        <w:rPr>
          <w:b/>
          <w:bCs/>
        </w:rPr>
        <w:t xml:space="preserve">Дополнения в </w:t>
      </w:r>
      <w:r w:rsidRPr="000070D4">
        <w:rPr>
          <w:b/>
        </w:rPr>
        <w:t xml:space="preserve">Перечень муниципального имущества сельского поселения </w:t>
      </w:r>
      <w:proofErr w:type="spellStart"/>
      <w:r w:rsidRPr="000070D4">
        <w:rPr>
          <w:b/>
        </w:rPr>
        <w:t>Бекетовский</w:t>
      </w:r>
      <w:proofErr w:type="spellEnd"/>
      <w:r w:rsidRPr="000070D4">
        <w:rPr>
          <w:b/>
        </w:rPr>
        <w:t xml:space="preserve"> сельсовет муниципального района </w:t>
      </w:r>
      <w:proofErr w:type="spellStart"/>
      <w:r w:rsidRPr="000070D4">
        <w:rPr>
          <w:b/>
        </w:rPr>
        <w:t>Ермекеевский</w:t>
      </w:r>
      <w:proofErr w:type="spellEnd"/>
      <w:r w:rsidRPr="000070D4">
        <w:rPr>
          <w:b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114A0" w:rsidRPr="0096605D" w:rsidRDefault="004114A0" w:rsidP="004114A0">
      <w:pPr>
        <w:ind w:right="-104"/>
        <w:jc w:val="center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4114A0" w:rsidRPr="0096605D" w:rsidTr="00761F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both"/>
              <w:outlineLvl w:val="0"/>
              <w:rPr>
                <w:color w:val="000000"/>
              </w:rPr>
            </w:pPr>
            <w:r w:rsidRPr="0096605D">
              <w:t xml:space="preserve">№ </w:t>
            </w:r>
            <w:proofErr w:type="spellStart"/>
            <w:proofErr w:type="gramStart"/>
            <w:r w:rsidRPr="0096605D">
              <w:t>п</w:t>
            </w:r>
            <w:proofErr w:type="spellEnd"/>
            <w:proofErr w:type="gramEnd"/>
            <w:r w:rsidRPr="0096605D">
              <w:t>/</w:t>
            </w:r>
            <w:proofErr w:type="spellStart"/>
            <w:r w:rsidRPr="0096605D"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 xml:space="preserve">Адрес </w:t>
            </w:r>
          </w:p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 xml:space="preserve">(местоположение)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Наименование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Общая 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Наличие ограничения (обременения)</w:t>
            </w:r>
          </w:p>
        </w:tc>
      </w:tr>
      <w:tr w:rsidR="004114A0" w:rsidRPr="0096605D" w:rsidTr="00761F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 w:rsidRPr="00F22AC5">
              <w:t>Республика Башк</w:t>
            </w:r>
            <w:r>
              <w:t xml:space="preserve">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с/с </w:t>
            </w:r>
            <w:proofErr w:type="spellStart"/>
            <w:r>
              <w:t>Бекетовский</w:t>
            </w:r>
            <w:proofErr w:type="spellEnd"/>
            <w:r>
              <w:t>, 450м. южнее с</w:t>
            </w:r>
            <w:proofErr w:type="gramStart"/>
            <w:r>
              <w:t>.Г</w:t>
            </w:r>
            <w:proofErr w:type="gramEnd"/>
            <w: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>
              <w:t>З</w:t>
            </w:r>
            <w:r w:rsidRPr="00F22AC5">
              <w:t xml:space="preserve">дание (нежилое здание, </w:t>
            </w:r>
            <w:r>
              <w:t>телятник</w:t>
            </w:r>
            <w:r w:rsidRPr="00F22AC5">
              <w:t>), одноэтажное, с кадастровым номером ОКС: 02:23:</w:t>
            </w:r>
            <w:r>
              <w:t>19</w:t>
            </w:r>
            <w:r w:rsidRPr="00F22AC5">
              <w:t>0101:</w:t>
            </w:r>
            <w:r>
              <w:t xml:space="preserve">288,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>
              <w:t>1535,6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0" w:rsidRPr="0096605D" w:rsidRDefault="004114A0" w:rsidP="00761FDE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нет</w:t>
            </w:r>
          </w:p>
        </w:tc>
      </w:tr>
      <w:tr w:rsidR="004114A0" w:rsidRPr="0096605D" w:rsidTr="00761F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Pr="0096605D" w:rsidRDefault="004114A0" w:rsidP="00761FDE">
            <w:pPr>
              <w:ind w:right="-104"/>
              <w:jc w:val="center"/>
              <w:outlineLvl w:val="0"/>
            </w:pPr>
            <w:r w:rsidRPr="00F22AC5">
              <w:t>Республика Башк</w:t>
            </w:r>
            <w:r>
              <w:t xml:space="preserve">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с/с </w:t>
            </w:r>
            <w:proofErr w:type="spellStart"/>
            <w:r>
              <w:t>Бекетовский</w:t>
            </w:r>
            <w:proofErr w:type="spellEnd"/>
            <w:r>
              <w:t>, 400м. южнее с</w:t>
            </w:r>
            <w:proofErr w:type="gramStart"/>
            <w:r>
              <w:t>.Г</w:t>
            </w:r>
            <w:proofErr w:type="gramEnd"/>
            <w: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З</w:t>
            </w:r>
            <w:r w:rsidRPr="00F22AC5">
              <w:t xml:space="preserve">дание (нежилое здание, </w:t>
            </w:r>
            <w:r>
              <w:t>коровник</w:t>
            </w:r>
            <w:r w:rsidRPr="00F22AC5">
              <w:t xml:space="preserve">), одноэтажное, с кадастровым номером </w:t>
            </w:r>
            <w:r>
              <w:t xml:space="preserve">ОКС: </w:t>
            </w:r>
            <w:r w:rsidRPr="00F22AC5">
              <w:t>02:23:</w:t>
            </w:r>
            <w:r>
              <w:t>19</w:t>
            </w:r>
            <w:r w:rsidRPr="00F22AC5">
              <w:t>0101:</w:t>
            </w:r>
            <w:r>
              <w:t>291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1835,2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jc w:val="center"/>
            </w:pPr>
            <w:r w:rsidRPr="00A01675">
              <w:t>нет</w:t>
            </w:r>
          </w:p>
        </w:tc>
      </w:tr>
      <w:tr w:rsidR="004114A0" w:rsidRPr="0096605D" w:rsidTr="00761F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Pr="0096605D" w:rsidRDefault="004114A0" w:rsidP="00761FDE">
            <w:pPr>
              <w:ind w:right="-104"/>
              <w:jc w:val="center"/>
              <w:outlineLvl w:val="0"/>
            </w:pPr>
            <w:r w:rsidRPr="00F22AC5">
              <w:t>Республика Башк</w:t>
            </w:r>
            <w:r>
              <w:t xml:space="preserve">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с/с </w:t>
            </w:r>
            <w:proofErr w:type="spellStart"/>
            <w:r>
              <w:t>Бекетовский</w:t>
            </w:r>
            <w:proofErr w:type="spellEnd"/>
            <w:r>
              <w:t>, 350м. южнее с</w:t>
            </w:r>
            <w:proofErr w:type="gramStart"/>
            <w:r>
              <w:t>.Г</w:t>
            </w:r>
            <w:proofErr w:type="gramEnd"/>
            <w: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З</w:t>
            </w:r>
            <w:r w:rsidRPr="00F22AC5">
              <w:t xml:space="preserve">дание (нежилое здание, </w:t>
            </w:r>
            <w:r>
              <w:t>конный двор</w:t>
            </w:r>
            <w:r w:rsidRPr="00F22AC5">
              <w:t>), одноэтажное,</w:t>
            </w:r>
            <w:r>
              <w:t xml:space="preserve"> </w:t>
            </w:r>
            <w:r w:rsidRPr="00F22AC5">
              <w:t>с кадастровым номером ОКС: 02:23:</w:t>
            </w:r>
            <w:r>
              <w:t>19</w:t>
            </w:r>
            <w:r w:rsidRPr="00F22AC5">
              <w:t>0101:</w:t>
            </w:r>
            <w:r>
              <w:t>290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428,4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jc w:val="center"/>
            </w:pPr>
            <w:r w:rsidRPr="00A01675">
              <w:t>нет</w:t>
            </w:r>
          </w:p>
        </w:tc>
      </w:tr>
      <w:tr w:rsidR="004114A0" w:rsidRPr="0096605D" w:rsidTr="00761F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Pr="0096605D" w:rsidRDefault="004114A0" w:rsidP="00761FDE">
            <w:pPr>
              <w:ind w:right="-104"/>
              <w:jc w:val="center"/>
              <w:outlineLvl w:val="0"/>
            </w:pPr>
            <w:r w:rsidRPr="00F22AC5">
              <w:t>Республика Башк</w:t>
            </w:r>
            <w:r>
              <w:t xml:space="preserve">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с/с </w:t>
            </w:r>
            <w:proofErr w:type="spellStart"/>
            <w:r>
              <w:t>Бекетовский</w:t>
            </w:r>
            <w:proofErr w:type="spellEnd"/>
            <w:r>
              <w:t>, 300м. южнее с</w:t>
            </w:r>
            <w:proofErr w:type="gramStart"/>
            <w:r>
              <w:t>.Г</w:t>
            </w:r>
            <w:proofErr w:type="gramEnd"/>
            <w:r>
              <w:t>ородецкое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З</w:t>
            </w:r>
            <w:r w:rsidRPr="00F22AC5">
              <w:t xml:space="preserve">дание (нежилое здание, </w:t>
            </w:r>
            <w:r>
              <w:t>склад</w:t>
            </w:r>
            <w:r w:rsidRPr="00F22AC5">
              <w:t>), одноэтажное</w:t>
            </w:r>
            <w:r>
              <w:t xml:space="preserve">, </w:t>
            </w:r>
            <w:r w:rsidRPr="00F22AC5">
              <w:t>с кадастровым номером ОКС: 02:23:</w:t>
            </w:r>
            <w:r>
              <w:t>19</w:t>
            </w:r>
            <w:r w:rsidRPr="00F22AC5">
              <w:t>0101:</w:t>
            </w:r>
            <w:r>
              <w:t>289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ind w:right="-104"/>
              <w:jc w:val="center"/>
              <w:outlineLvl w:val="0"/>
            </w:pPr>
            <w:r>
              <w:t>360,1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0" w:rsidRDefault="004114A0" w:rsidP="00761FDE">
            <w:pPr>
              <w:jc w:val="center"/>
            </w:pPr>
            <w:r w:rsidRPr="00A01675">
              <w:t>нет</w:t>
            </w:r>
          </w:p>
        </w:tc>
      </w:tr>
    </w:tbl>
    <w:p w:rsidR="004114A0" w:rsidRDefault="004114A0" w:rsidP="004114A0">
      <w:pPr>
        <w:ind w:right="-104"/>
        <w:jc w:val="center"/>
        <w:outlineLvl w:val="0"/>
        <w:rPr>
          <w:color w:val="000000"/>
          <w:sz w:val="20"/>
          <w:szCs w:val="20"/>
        </w:rPr>
      </w:pPr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</w:p>
    <w:p w:rsidR="004114A0" w:rsidRDefault="004114A0" w:rsidP="004114A0">
      <w:pPr>
        <w:ind w:right="-104"/>
        <w:outlineLvl w:val="0"/>
        <w:rPr>
          <w:rFonts w:eastAsia="Arial Unicode MS"/>
          <w:sz w:val="28"/>
          <w:szCs w:val="28"/>
        </w:rPr>
      </w:pPr>
    </w:p>
    <w:p w:rsidR="0071374F" w:rsidRDefault="0071374F"/>
    <w:sectPr w:rsidR="0071374F" w:rsidSect="004114A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A0"/>
    <w:rsid w:val="004114A0"/>
    <w:rsid w:val="0071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A0"/>
    <w:pPr>
      <w:ind w:left="720"/>
      <w:contextualSpacing/>
    </w:pPr>
  </w:style>
  <w:style w:type="paragraph" w:customStyle="1" w:styleId="1">
    <w:name w:val="Стиль1"/>
    <w:basedOn w:val="a4"/>
    <w:rsid w:val="004114A0"/>
  </w:style>
  <w:style w:type="paragraph" w:customStyle="1" w:styleId="ConsPlusNonformat">
    <w:name w:val="ConsPlusNonformat"/>
    <w:rsid w:val="0041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114A0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uiPriority w:val="99"/>
    <w:semiHidden/>
    <w:unhideWhenUsed/>
    <w:rsid w:val="004114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1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5A9A-A93F-402E-93CE-139CA1F5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2020-04-07T05:31:00Z</dcterms:created>
  <dcterms:modified xsi:type="dcterms:W3CDTF">2020-04-07T05:34:00Z</dcterms:modified>
</cp:coreProperties>
</file>