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5" w:rsidRDefault="00550AD5" w:rsidP="00550AD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7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D5" w:rsidRDefault="00550AD5" w:rsidP="00550AD5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  </w:t>
      </w:r>
      <w:r>
        <w:t>РЕШЕНИЕ</w:t>
      </w:r>
    </w:p>
    <w:p w:rsidR="00550AD5" w:rsidRDefault="00550AD5" w:rsidP="00550AD5"/>
    <w:p w:rsidR="00550AD5" w:rsidRDefault="00550AD5" w:rsidP="00550AD5"/>
    <w:p w:rsidR="00550AD5" w:rsidRPr="00A37BE0" w:rsidRDefault="00550AD5" w:rsidP="00550AD5">
      <w:pPr>
        <w:rPr>
          <w:sz w:val="28"/>
          <w:szCs w:val="28"/>
        </w:rPr>
      </w:pPr>
      <w:r>
        <w:t xml:space="preserve">    «01 » март  2013 </w:t>
      </w:r>
      <w:proofErr w:type="spellStart"/>
      <w:r>
        <w:t>й</w:t>
      </w:r>
      <w:proofErr w:type="spellEnd"/>
      <w:r>
        <w:t xml:space="preserve">.                        №  21.10                                  «01»  марта   2013 г. </w:t>
      </w:r>
      <w:r w:rsidRPr="00A37BE0">
        <w:rPr>
          <w:rFonts w:cs="Arial"/>
          <w:spacing w:val="3"/>
          <w:sz w:val="28"/>
          <w:szCs w:val="28"/>
        </w:rPr>
        <w:t> </w:t>
      </w:r>
    </w:p>
    <w:p w:rsidR="00550AD5" w:rsidRDefault="00550AD5" w:rsidP="00550AD5"/>
    <w:p w:rsidR="00550AD5" w:rsidRDefault="00550AD5" w:rsidP="00550A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</w:p>
    <w:p w:rsidR="00550AD5" w:rsidRDefault="00550AD5" w:rsidP="00550A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50AD5" w:rsidRDefault="00550AD5" w:rsidP="00550A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50AD5" w:rsidRDefault="00550AD5" w:rsidP="00550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обеспечения условий для осуществления гражданами права на жилище, в соответствии со статьей 50 Жилищного кодекса Российской Федерации, распоряжением Правительства РБ от 07.03.2012 N 203-р «Об установлении учетной нормы площади жилого помещения и нормы предоставления площади жилого помещения по договору социального найма», 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End"/>
    </w:p>
    <w:p w:rsidR="00550AD5" w:rsidRDefault="00550AD5" w:rsidP="00550AD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50AD5" w:rsidRDefault="00550AD5" w:rsidP="00550A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50AD5" w:rsidRDefault="00550AD5" w:rsidP="00550A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550AD5" w:rsidRDefault="00550AD5" w:rsidP="00550A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50AD5" w:rsidRDefault="00550AD5" w:rsidP="00550AD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Установить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учетную норму площади жилого помещения в размере не более двенадцати квадратных метров общей площади жилого помещения на одного человека;</w:t>
      </w:r>
    </w:p>
    <w:p w:rsidR="00550AD5" w:rsidRDefault="00550AD5" w:rsidP="00550AD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 норму предоставления площади жилого помещения по договору социального найма в размере восемнадцати квадратных метров общей площади жилого помещения на одного человека. </w:t>
      </w:r>
    </w:p>
    <w:p w:rsidR="00550AD5" w:rsidRDefault="00550AD5" w:rsidP="00550AD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r>
        <w:rPr>
          <w:rFonts w:ascii="Times New Roman" w:hAnsi="Times New Roman" w:cs="Times New Roman"/>
          <w:sz w:val="28"/>
        </w:rPr>
        <w:t>Решение обнародовать путем размещения на информационных стендах в здании администрации сельского поселения и информационном сайте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7 дней со дня принятия.</w:t>
      </w:r>
    </w:p>
    <w:p w:rsidR="00550AD5" w:rsidRDefault="00550AD5" w:rsidP="00550AD5"/>
    <w:p w:rsidR="00550AD5" w:rsidRDefault="00550AD5" w:rsidP="00550AD5"/>
    <w:p w:rsidR="00550AD5" w:rsidRDefault="00550AD5" w:rsidP="00550AD5"/>
    <w:p w:rsidR="00550AD5" w:rsidRDefault="00550AD5" w:rsidP="00550AD5">
      <w:pPr>
        <w:ind w:firstLine="709"/>
      </w:pPr>
      <w:r>
        <w:t xml:space="preserve">  Глава сельского поселения </w:t>
      </w:r>
    </w:p>
    <w:p w:rsidR="00550AD5" w:rsidRDefault="00550AD5" w:rsidP="00550AD5">
      <w:pPr>
        <w:ind w:firstLine="709"/>
      </w:pPr>
      <w:r>
        <w:t xml:space="preserve">  </w:t>
      </w:r>
      <w:proofErr w:type="spellStart"/>
      <w:r>
        <w:t>Бекетовский</w:t>
      </w:r>
      <w:proofErr w:type="spellEnd"/>
      <w:r>
        <w:t xml:space="preserve"> сельсовет                                             </w:t>
      </w:r>
    </w:p>
    <w:p w:rsidR="00550AD5" w:rsidRDefault="00550AD5" w:rsidP="00550AD5">
      <w:pPr>
        <w:ind w:firstLine="709"/>
      </w:pPr>
      <w:r>
        <w:t xml:space="preserve">  муниципального района</w:t>
      </w:r>
    </w:p>
    <w:p w:rsidR="00550AD5" w:rsidRDefault="00550AD5" w:rsidP="00550AD5">
      <w:pPr>
        <w:ind w:firstLine="709"/>
      </w:pPr>
      <w:r>
        <w:t xml:space="preserve">  </w:t>
      </w:r>
      <w:proofErr w:type="spellStart"/>
      <w:r>
        <w:t>Ермекеевский</w:t>
      </w:r>
      <w:proofErr w:type="spellEnd"/>
      <w:r>
        <w:t xml:space="preserve"> район</w:t>
      </w:r>
    </w:p>
    <w:p w:rsidR="00550AD5" w:rsidRDefault="00550AD5" w:rsidP="00550AD5">
      <w:pPr>
        <w:ind w:firstLine="709"/>
      </w:pPr>
      <w:r>
        <w:t xml:space="preserve">  Республики Башкортостан           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550AD5" w:rsidRDefault="00550AD5" w:rsidP="00550AD5">
      <w:pPr>
        <w:tabs>
          <w:tab w:val="left" w:pos="3220"/>
        </w:tabs>
        <w:rPr>
          <w:b/>
          <w:sz w:val="28"/>
          <w:szCs w:val="28"/>
        </w:rPr>
      </w:pPr>
    </w:p>
    <w:sectPr w:rsidR="00550AD5" w:rsidSect="00550AD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550AD5"/>
    <w:rsid w:val="00094AC3"/>
    <w:rsid w:val="001D33C9"/>
    <w:rsid w:val="002F4FDD"/>
    <w:rsid w:val="00444B42"/>
    <w:rsid w:val="00550AD5"/>
    <w:rsid w:val="005D5B26"/>
    <w:rsid w:val="00CE3DD6"/>
    <w:rsid w:val="00DE3AC9"/>
    <w:rsid w:val="00FA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550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550AD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2013-03-19T05:13:00Z</dcterms:created>
  <dcterms:modified xsi:type="dcterms:W3CDTF">2013-03-19T05:22:00Z</dcterms:modified>
</cp:coreProperties>
</file>