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B6" w:rsidRDefault="002B47B6" w:rsidP="002B47B6">
      <w:pPr>
        <w:pStyle w:val="a3"/>
        <w:jc w:val="both"/>
      </w:pPr>
      <w:r>
        <w:rPr>
          <w:rStyle w:val="a6"/>
          <w:color w:val="000000" w:themeColor="text1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5753100" cy="1981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7B6" w:rsidRDefault="002B47B6" w:rsidP="002B47B6">
      <w:pPr>
        <w:rPr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РЕШЕНИЕ</w:t>
      </w: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b/>
          <w:sz w:val="28"/>
          <w:szCs w:val="28"/>
        </w:rPr>
        <w:t xml:space="preserve">«15 »  ноябрь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№  3.11                  «15»  ноября   2019 г. </w:t>
      </w:r>
      <w:r>
        <w:rPr>
          <w:rFonts w:cs="Arial"/>
          <w:b/>
          <w:spacing w:val="3"/>
          <w:sz w:val="28"/>
          <w:szCs w:val="28"/>
        </w:rPr>
        <w:t> </w:t>
      </w:r>
    </w:p>
    <w:p w:rsidR="002B47B6" w:rsidRDefault="002B47B6" w:rsidP="002B47B6">
      <w:pPr>
        <w:ind w:left="-426" w:firstLine="851"/>
        <w:rPr>
          <w:rFonts w:cs="Arial"/>
          <w:b/>
          <w:spacing w:val="3"/>
          <w:sz w:val="28"/>
          <w:szCs w:val="28"/>
        </w:rPr>
      </w:pP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    О проекте решения Совета сельского поселения </w:t>
      </w:r>
      <w:proofErr w:type="spellStart"/>
      <w:r>
        <w:rPr>
          <w:rFonts w:cs="Arial"/>
          <w:b/>
          <w:spacing w:val="3"/>
          <w:sz w:val="28"/>
          <w:szCs w:val="28"/>
        </w:rPr>
        <w:t>Бекетовский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 Республики Башкортостан «Об утверждении Генерального плана сельского поселения </w:t>
      </w:r>
      <w:proofErr w:type="spellStart"/>
      <w:r>
        <w:rPr>
          <w:rFonts w:cs="Arial"/>
          <w:b/>
          <w:spacing w:val="3"/>
          <w:sz w:val="28"/>
          <w:szCs w:val="28"/>
        </w:rPr>
        <w:t>Бекетовский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 Республики  Башкортостан»</w:t>
      </w: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2B47B6" w:rsidRDefault="002B47B6" w:rsidP="002B47B6">
      <w:pPr>
        <w:ind w:left="-567" w:firstLine="567"/>
        <w:rPr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 </w:t>
      </w:r>
      <w:proofErr w:type="gramStart"/>
      <w:r>
        <w:rPr>
          <w:rFonts w:cs="Arial"/>
          <w:spacing w:val="3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РФ», Положением о публичных слушаниях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№ 30.6  от 14 мая  2018 года, Уставом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РЕШИЛ:</w:t>
      </w:r>
    </w:p>
    <w:p w:rsidR="002B47B6" w:rsidRDefault="002B47B6" w:rsidP="002B47B6">
      <w:pPr>
        <w:pStyle w:val="a5"/>
        <w:ind w:left="-567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1.Утвердить  проект решения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rFonts w:cs="Arial"/>
          <w:spacing w:val="3"/>
          <w:sz w:val="28"/>
          <w:szCs w:val="28"/>
        </w:rPr>
        <w:t xml:space="preserve">«Об утверждении Генерального плана сельского поселения </w:t>
      </w:r>
      <w:proofErr w:type="spellStart"/>
      <w:r>
        <w:rPr>
          <w:rFonts w:cs="Arial"/>
          <w:spacing w:val="3"/>
          <w:sz w:val="28"/>
          <w:szCs w:val="28"/>
        </w:rPr>
        <w:t>Бекетовский</w:t>
      </w:r>
      <w:proofErr w:type="spellEnd"/>
      <w:r>
        <w:rPr>
          <w:rFonts w:cs="Arial"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spacing w:val="3"/>
          <w:sz w:val="28"/>
          <w:szCs w:val="28"/>
        </w:rPr>
        <w:t xml:space="preserve"> район Республики  Башкортостан».</w:t>
      </w:r>
    </w:p>
    <w:p w:rsidR="002B47B6" w:rsidRDefault="002B47B6" w:rsidP="002B47B6">
      <w:pPr>
        <w:pStyle w:val="a5"/>
        <w:ind w:left="-567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2. Настоящее решение вступает в силу со дня его официального обнародования на информационных стендах по адресу : с. </w:t>
      </w:r>
      <w:proofErr w:type="spellStart"/>
      <w:r>
        <w:rPr>
          <w:rFonts w:cs="Arial"/>
          <w:spacing w:val="3"/>
          <w:sz w:val="28"/>
          <w:szCs w:val="28"/>
        </w:rPr>
        <w:t>Бекетово</w:t>
      </w:r>
      <w:proofErr w:type="spellEnd"/>
      <w:proofErr w:type="gramStart"/>
      <w:r>
        <w:rPr>
          <w:rFonts w:cs="Arial"/>
          <w:spacing w:val="3"/>
          <w:sz w:val="28"/>
          <w:szCs w:val="28"/>
        </w:rPr>
        <w:t xml:space="preserve"> ,</w:t>
      </w:r>
      <w:proofErr w:type="gramEnd"/>
      <w:r>
        <w:rPr>
          <w:rFonts w:cs="Arial"/>
          <w:spacing w:val="3"/>
          <w:sz w:val="28"/>
          <w:szCs w:val="28"/>
        </w:rPr>
        <w:t xml:space="preserve"> ул. Школьная ,1.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3.</w:t>
      </w:r>
      <w:r>
        <w:rPr>
          <w:sz w:val="28"/>
          <w:szCs w:val="28"/>
        </w:rPr>
        <w:t xml:space="preserve">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постоянную комиссию по развитию предпринимательства,</w:t>
      </w:r>
      <w:r>
        <w:t xml:space="preserve"> </w:t>
      </w:r>
      <w:r>
        <w:rPr>
          <w:sz w:val="28"/>
          <w:szCs w:val="28"/>
        </w:rPr>
        <w:t xml:space="preserve">земельным вопросам, благоустройству и экологии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</w:p>
    <w:p w:rsidR="002B47B6" w:rsidRDefault="002B47B6" w:rsidP="002B47B6">
      <w:pPr>
        <w:pStyle w:val="a5"/>
        <w:ind w:left="-567"/>
        <w:rPr>
          <w:sz w:val="28"/>
          <w:szCs w:val="28"/>
        </w:rPr>
      </w:pPr>
    </w:p>
    <w:p w:rsidR="002B47B6" w:rsidRDefault="002B47B6" w:rsidP="002B47B6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</w:p>
    <w:p w:rsidR="002B47B6" w:rsidRDefault="002B47B6" w:rsidP="002B47B6">
      <w:pPr>
        <w:rPr>
          <w:sz w:val="28"/>
          <w:szCs w:val="28"/>
        </w:rPr>
      </w:pPr>
    </w:p>
    <w:p w:rsidR="002B47B6" w:rsidRDefault="002B47B6" w:rsidP="002B47B6">
      <w:pPr>
        <w:pStyle w:val="a5"/>
        <w:ind w:left="-567"/>
        <w:rPr>
          <w:rFonts w:cs="Arial"/>
          <w:spacing w:val="3"/>
          <w:sz w:val="28"/>
          <w:szCs w:val="28"/>
        </w:rPr>
      </w:pPr>
    </w:p>
    <w:p w:rsidR="002B47B6" w:rsidRDefault="002B47B6" w:rsidP="002B47B6">
      <w:pPr>
        <w:pStyle w:val="a5"/>
        <w:ind w:left="-567"/>
        <w:rPr>
          <w:rFonts w:cs="Arial"/>
          <w:spacing w:val="3"/>
          <w:sz w:val="28"/>
          <w:szCs w:val="28"/>
        </w:rPr>
      </w:pPr>
    </w:p>
    <w:p w:rsidR="002B47B6" w:rsidRDefault="002B47B6" w:rsidP="002B47B6">
      <w:pPr>
        <w:ind w:left="-426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Проект </w:t>
      </w:r>
    </w:p>
    <w:p w:rsidR="002B47B6" w:rsidRDefault="002B47B6" w:rsidP="002B47B6">
      <w:pPr>
        <w:ind w:left="-426" w:firstLine="851"/>
        <w:rPr>
          <w:rFonts w:cs="Arial"/>
          <w:b/>
          <w:spacing w:val="3"/>
          <w:sz w:val="28"/>
          <w:szCs w:val="28"/>
        </w:rPr>
      </w:pP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     </w:t>
      </w: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«Об утверждении Генерального плана сельского поселения </w:t>
      </w: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  <w:proofErr w:type="spellStart"/>
      <w:r>
        <w:rPr>
          <w:rFonts w:cs="Arial"/>
          <w:b/>
          <w:spacing w:val="3"/>
          <w:sz w:val="28"/>
          <w:szCs w:val="28"/>
        </w:rPr>
        <w:t>Бекетовский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b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b/>
          <w:spacing w:val="3"/>
          <w:sz w:val="28"/>
          <w:szCs w:val="28"/>
        </w:rPr>
        <w:t xml:space="preserve"> район</w:t>
      </w: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  <w:r>
        <w:rPr>
          <w:rFonts w:cs="Arial"/>
          <w:b/>
          <w:spacing w:val="3"/>
          <w:sz w:val="28"/>
          <w:szCs w:val="28"/>
        </w:rPr>
        <w:t xml:space="preserve"> Республики  Башкортостан»</w:t>
      </w:r>
    </w:p>
    <w:p w:rsidR="002B47B6" w:rsidRDefault="002B47B6" w:rsidP="002B47B6">
      <w:pPr>
        <w:ind w:left="-851" w:firstLine="851"/>
        <w:rPr>
          <w:rFonts w:cs="Arial"/>
          <w:b/>
          <w:spacing w:val="3"/>
          <w:sz w:val="28"/>
          <w:szCs w:val="28"/>
        </w:rPr>
      </w:pPr>
    </w:p>
    <w:p w:rsidR="002B47B6" w:rsidRDefault="002B47B6" w:rsidP="002B47B6">
      <w:pPr>
        <w:ind w:left="-284" w:firstLine="284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  </w:t>
      </w:r>
      <w:proofErr w:type="gramStart"/>
      <w:r>
        <w:rPr>
          <w:rFonts w:cs="Arial"/>
          <w:spacing w:val="3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а также  с учетом положений  нормативных актов и документов, определяющих основные направления социально- экономического и градостроительного</w:t>
      </w:r>
      <w:proofErr w:type="gramEnd"/>
      <w:r>
        <w:rPr>
          <w:sz w:val="28"/>
          <w:szCs w:val="28"/>
        </w:rPr>
        <w:t xml:space="preserve"> развития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охраны и сохранения окружающей среды и рационального использования  природных ресурсов,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РЕШИЛ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B47B6" w:rsidRDefault="002B47B6" w:rsidP="002B47B6">
      <w:pPr>
        <w:ind w:left="-284" w:firstLine="284"/>
        <w:rPr>
          <w:rFonts w:cs="Arial"/>
          <w:spacing w:val="3"/>
          <w:sz w:val="28"/>
          <w:szCs w:val="28"/>
        </w:rPr>
      </w:pPr>
    </w:p>
    <w:p w:rsidR="002B47B6" w:rsidRDefault="002B47B6" w:rsidP="002B47B6">
      <w:pPr>
        <w:pStyle w:val="a5"/>
        <w:ind w:left="-567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1. У</w:t>
      </w:r>
      <w:r>
        <w:rPr>
          <w:rFonts w:cs="Arial"/>
          <w:spacing w:val="3"/>
          <w:sz w:val="28"/>
          <w:szCs w:val="28"/>
        </w:rPr>
        <w:t xml:space="preserve">твердить Генеральный план сельского поселения </w:t>
      </w:r>
      <w:proofErr w:type="spellStart"/>
      <w:r>
        <w:rPr>
          <w:rFonts w:cs="Arial"/>
          <w:spacing w:val="3"/>
          <w:sz w:val="28"/>
          <w:szCs w:val="28"/>
        </w:rPr>
        <w:t>Бекетовский</w:t>
      </w:r>
      <w:proofErr w:type="spellEnd"/>
      <w:r>
        <w:rPr>
          <w:rFonts w:cs="Arial"/>
          <w:spacing w:val="3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cs="Arial"/>
          <w:spacing w:val="3"/>
          <w:sz w:val="28"/>
          <w:szCs w:val="28"/>
        </w:rPr>
        <w:t>Ермекеевский</w:t>
      </w:r>
      <w:proofErr w:type="spellEnd"/>
      <w:r>
        <w:rPr>
          <w:rFonts w:cs="Arial"/>
          <w:spacing w:val="3"/>
          <w:sz w:val="28"/>
          <w:szCs w:val="28"/>
        </w:rPr>
        <w:t xml:space="preserve"> район Республики  Башкортостан.</w:t>
      </w:r>
    </w:p>
    <w:p w:rsidR="002B47B6" w:rsidRDefault="002B47B6" w:rsidP="002B47B6">
      <w:pPr>
        <w:pStyle w:val="a5"/>
        <w:ind w:left="-567"/>
        <w:rPr>
          <w:rFonts w:cs="Arial"/>
          <w:spacing w:val="3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2. Настоящее решение вступает в силу со дня его официального обнародования на информационных стендах по адресу : с. </w:t>
      </w:r>
      <w:proofErr w:type="spellStart"/>
      <w:r>
        <w:rPr>
          <w:rFonts w:cs="Arial"/>
          <w:spacing w:val="3"/>
          <w:sz w:val="28"/>
          <w:szCs w:val="28"/>
        </w:rPr>
        <w:t>Бекетово</w:t>
      </w:r>
      <w:proofErr w:type="spellEnd"/>
      <w:proofErr w:type="gramStart"/>
      <w:r>
        <w:rPr>
          <w:rFonts w:cs="Arial"/>
          <w:spacing w:val="3"/>
          <w:sz w:val="28"/>
          <w:szCs w:val="28"/>
        </w:rPr>
        <w:t xml:space="preserve"> ,</w:t>
      </w:r>
      <w:proofErr w:type="gramEnd"/>
      <w:r>
        <w:rPr>
          <w:rFonts w:cs="Arial"/>
          <w:spacing w:val="3"/>
          <w:sz w:val="28"/>
          <w:szCs w:val="28"/>
        </w:rPr>
        <w:t xml:space="preserve"> ул. Школьная ,1.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  <w:r>
        <w:rPr>
          <w:rFonts w:cs="Arial"/>
          <w:spacing w:val="3"/>
          <w:sz w:val="28"/>
          <w:szCs w:val="28"/>
        </w:rPr>
        <w:t xml:space="preserve">  3.</w:t>
      </w:r>
      <w:r>
        <w:rPr>
          <w:sz w:val="28"/>
          <w:szCs w:val="28"/>
        </w:rPr>
        <w:t xml:space="preserve">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на постоянную комиссию по развитию предпринимательства,</w:t>
      </w:r>
      <w:r>
        <w:t xml:space="preserve"> </w:t>
      </w:r>
      <w:r>
        <w:rPr>
          <w:sz w:val="28"/>
          <w:szCs w:val="28"/>
        </w:rPr>
        <w:t xml:space="preserve">земельным вопросам, благоустройству и экологии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B47B6" w:rsidRDefault="002B47B6" w:rsidP="002B47B6">
      <w:pPr>
        <w:pStyle w:val="a5"/>
        <w:ind w:left="-567"/>
        <w:rPr>
          <w:sz w:val="28"/>
          <w:szCs w:val="28"/>
        </w:rPr>
      </w:pPr>
    </w:p>
    <w:p w:rsidR="002B47B6" w:rsidRDefault="002B47B6" w:rsidP="002B47B6">
      <w:pPr>
        <w:pStyle w:val="a5"/>
        <w:ind w:left="-567"/>
        <w:rPr>
          <w:sz w:val="28"/>
          <w:szCs w:val="28"/>
        </w:rPr>
      </w:pPr>
    </w:p>
    <w:p w:rsidR="002B47B6" w:rsidRDefault="002B47B6" w:rsidP="002B47B6">
      <w:pPr>
        <w:pStyle w:val="a5"/>
        <w:ind w:left="-567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74475" w:rsidRDefault="002B47B6" w:rsidP="002B47B6">
      <w:pPr>
        <w:pStyle w:val="a5"/>
        <w:ind w:left="-567"/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274475" w:rsidSect="002B47B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7B6"/>
    <w:rsid w:val="00274475"/>
    <w:rsid w:val="002B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B47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B4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47B6"/>
    <w:pPr>
      <w:ind w:left="708"/>
    </w:pPr>
  </w:style>
  <w:style w:type="character" w:styleId="a6">
    <w:name w:val="Strong"/>
    <w:basedOn w:val="a0"/>
    <w:uiPriority w:val="22"/>
    <w:qFormat/>
    <w:rsid w:val="002B47B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B4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2019-11-25T05:41:00Z</dcterms:created>
  <dcterms:modified xsi:type="dcterms:W3CDTF">2019-11-25T05:43:00Z</dcterms:modified>
</cp:coreProperties>
</file>