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6" w:rsidRPr="00995661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УТВЕРЖДЕНА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В</w:t>
      </w:r>
      <w:r w:rsidRPr="009F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DD4926" w:rsidRPr="006A5DC5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DD4926" w:rsidRPr="009F6ADE" w:rsidRDefault="00DD4926" w:rsidP="00DD4926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  <w:t>о доходах, расходах, об имуществе и обязательствах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F6A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ConsPlusNonformat"/>
        <w:tblW w:w="5093" w:type="pct"/>
        <w:tblLook w:val="04A0" w:firstRow="1" w:lastRow="0" w:firstColumn="1" w:lastColumn="0" w:noHBand="0" w:noVBand="1"/>
      </w:tblPr>
      <w:tblGrid>
        <w:gridCol w:w="247"/>
        <w:gridCol w:w="2576"/>
        <w:gridCol w:w="6845"/>
      </w:tblGrid>
      <w:tr w:rsidR="00DD4926" w:rsidRPr="009F6ADE" w:rsidTr="00DD4926">
        <w:trPr>
          <w:trHeight w:val="340"/>
        </w:trPr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926" w:rsidRPr="005719C2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D4926">
              <w:rPr>
                <w:b/>
                <w:sz w:val="22"/>
                <w:szCs w:val="22"/>
              </w:rPr>
              <w:t xml:space="preserve">Ахмадуллина Лариса </w:t>
            </w:r>
            <w:proofErr w:type="spellStart"/>
            <w:r w:rsidRPr="00DD4926">
              <w:rPr>
                <w:b/>
                <w:sz w:val="22"/>
                <w:szCs w:val="22"/>
              </w:rPr>
              <w:t>Ирековна</w:t>
            </w:r>
            <w:proofErr w:type="spellEnd"/>
            <w:r>
              <w:rPr>
                <w:sz w:val="22"/>
                <w:szCs w:val="22"/>
              </w:rPr>
              <w:t xml:space="preserve">, 25.05.1971 г.р., 8016 389977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05.05.2015. ОУФМС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DD4926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719C2" w:rsidRDefault="00DD4926" w:rsidP="00DD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по РБ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DD4926" w:rsidRPr="009F6ADE" w:rsidTr="00DD492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Совет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Башкортостан, депутат округа № 9, ООШ с. </w:t>
            </w:r>
            <w:proofErr w:type="spellStart"/>
            <w:r>
              <w:t>Бекетово</w:t>
            </w:r>
            <w:proofErr w:type="spellEnd"/>
            <w:r>
              <w:t xml:space="preserve">-филиал МОБУ СОШ с. Имени Восьмое Марта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РБ, руководитель ООШ с. </w:t>
            </w:r>
            <w:proofErr w:type="spellStart"/>
            <w:r>
              <w:t>Бекетово</w:t>
            </w:r>
            <w:proofErr w:type="spellEnd"/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DD4926" w:rsidRPr="009F6ADE" w:rsidTr="00DD4926">
        <w:trPr>
          <w:trHeight w:val="340"/>
        </w:trPr>
        <w:tc>
          <w:tcPr>
            <w:tcW w:w="14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ind w:right="-204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452189,РБ,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Бекетово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15, кв. 2</w:t>
            </w:r>
          </w:p>
        </w:tc>
      </w:tr>
      <w:tr w:rsidR="00DD4926" w:rsidRPr="009F6ADE" w:rsidTr="00DD4926">
        <w:trPr>
          <w:trHeight w:val="198"/>
        </w:trPr>
        <w:tc>
          <w:tcPr>
            <w:tcW w:w="1460" w:type="pct"/>
            <w:gridSpan w:val="2"/>
            <w:vAlign w:val="bottom"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pct"/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21708" w:rsidRDefault="00DD4926" w:rsidP="00DD4926">
            <w:pPr>
              <w:tabs>
                <w:tab w:val="left" w:pos="985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C826DA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FD41D4">
        <w:rPr>
          <w:rFonts w:ascii="Times New Roman" w:hAnsi="Times New Roman" w:cs="Times New Roman"/>
          <w:sz w:val="24"/>
          <w:szCs w:val="24"/>
        </w:rPr>
        <w:t xml:space="preserve">,  </w:t>
      </w:r>
      <w:r w:rsidRPr="0086116D">
        <w:rPr>
          <w:rFonts w:ascii="Times New Roman" w:hAnsi="Times New Roman" w:cs="Times New Roman"/>
          <w:sz w:val="24"/>
          <w:szCs w:val="24"/>
        </w:rPr>
        <w:t>супруги</w:t>
      </w:r>
      <w:r w:rsidRPr="00FD41D4">
        <w:rPr>
          <w:rFonts w:ascii="Times New Roman" w:hAnsi="Times New Roman" w:cs="Times New Roman"/>
          <w:sz w:val="24"/>
          <w:szCs w:val="24"/>
        </w:rPr>
        <w:t xml:space="preserve">   </w:t>
      </w:r>
      <w:r w:rsidRPr="00C826DA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E8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FD41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D4926" w:rsidRPr="009F6ADE" w:rsidRDefault="00DD4926" w:rsidP="00DD4926">
      <w:pPr>
        <w:jc w:val="both"/>
        <w:rPr>
          <w:sz w:val="8"/>
          <w:szCs w:val="8"/>
        </w:rPr>
      </w:pP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027003" w:rsidRDefault="00DD4926" w:rsidP="00DD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6116D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FD41D4">
        <w:rPr>
          <w:rFonts w:ascii="Times New Roman" w:hAnsi="Times New Roman" w:cs="Times New Roman"/>
          <w:sz w:val="24"/>
          <w:szCs w:val="24"/>
        </w:rPr>
        <w:t>г. по 31  декабря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Ахмадуллиной Ларисе </w:t>
            </w:r>
            <w:proofErr w:type="spellStart"/>
            <w:r>
              <w:rPr>
                <w:sz w:val="22"/>
                <w:szCs w:val="22"/>
              </w:rPr>
              <w:t>Ирековне</w:t>
            </w:r>
            <w:proofErr w:type="spellEnd"/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0B2F78">
        <w:rPr>
          <w:rFonts w:ascii="Times New Roman" w:hAnsi="Times New Roman" w:cs="Times New Roman"/>
          <w:sz w:val="24"/>
          <w:szCs w:val="24"/>
        </w:rPr>
        <w:t xml:space="preserve">" 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0B2F78">
        <w:rPr>
          <w:rFonts w:ascii="Times New Roman" w:hAnsi="Times New Roman" w:cs="Times New Roman"/>
          <w:sz w:val="24"/>
          <w:szCs w:val="24"/>
        </w:rPr>
        <w:t xml:space="preserve"> 20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0B2F78">
        <w:rPr>
          <w:rFonts w:ascii="Times New Roman" w:hAnsi="Times New Roman" w:cs="Times New Roman"/>
          <w:sz w:val="24"/>
          <w:szCs w:val="24"/>
        </w:rPr>
        <w:t xml:space="preserve"> г</w:t>
      </w:r>
      <w:r w:rsidRPr="00FD41D4">
        <w:rPr>
          <w:rFonts w:ascii="Times New Roman" w:hAnsi="Times New Roman" w:cs="Times New Roman"/>
          <w:sz w:val="24"/>
          <w:szCs w:val="24"/>
        </w:rPr>
        <w:t>.</w:t>
      </w:r>
    </w:p>
    <w:p w:rsidR="00DD4926" w:rsidRPr="009F6ADE" w:rsidRDefault="00DD4926" w:rsidP="00DD492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DD4926" w:rsidRPr="009F6ADE" w:rsidTr="00DD49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DD4926" w:rsidRPr="009F6ADE" w:rsidTr="00DD492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286487,98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  <w:r>
              <w:t xml:space="preserve"> 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286487,98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340C88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 xml:space="preserve">Раздел 2. </w:t>
      </w:r>
      <w:r w:rsidRPr="00301AE5">
        <w:rPr>
          <w:b/>
          <w:sz w:val="22"/>
          <w:szCs w:val="22"/>
        </w:rPr>
        <w:t xml:space="preserve">Сведения о расходах </w:t>
      </w:r>
      <w:r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943"/>
        <w:gridCol w:w="1923"/>
        <w:gridCol w:w="2437"/>
        <w:gridCol w:w="1561"/>
      </w:tblGrid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6116D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6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2211"/>
        <w:gridCol w:w="1612"/>
        <w:gridCol w:w="1941"/>
        <w:gridCol w:w="1449"/>
        <w:gridCol w:w="1719"/>
      </w:tblGrid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Школьная, д. 15, кв. 2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04 АБ № 959460 от 24.07.2009.Договор купли-продажи </w:t>
            </w:r>
            <w:proofErr w:type="spellStart"/>
            <w:r>
              <w:rPr>
                <w:sz w:val="20"/>
                <w:szCs w:val="20"/>
              </w:rPr>
              <w:t>зем.уч</w:t>
            </w:r>
            <w:proofErr w:type="spellEnd"/>
            <w:r>
              <w:rPr>
                <w:sz w:val="20"/>
                <w:szCs w:val="20"/>
              </w:rPr>
              <w:t xml:space="preserve">. от 07.07.2009. № 15-09-16кпр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46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DD4926" w:rsidRPr="00C826DA" w:rsidRDefault="00DD4926" w:rsidP="00DD49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26DA">
              <w:rPr>
                <w:sz w:val="22"/>
                <w:szCs w:val="22"/>
              </w:rPr>
              <w:t>квартира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C826DA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 15, кв.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04 АБ № 463588 от 28.08.2008.договор купли продажи б/н от 15.08.2008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DD4926" w:rsidRPr="009F6ADE" w:rsidTr="00DD4926">
        <w:trPr>
          <w:trHeight w:val="238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450097 ,</w:t>
            </w:r>
            <w:proofErr w:type="spellStart"/>
            <w:r>
              <w:rPr>
                <w:sz w:val="20"/>
                <w:szCs w:val="20"/>
              </w:rPr>
              <w:t>РБ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Уфа, </w:t>
            </w:r>
            <w:proofErr w:type="spellStart"/>
            <w:r>
              <w:rPr>
                <w:sz w:val="20"/>
                <w:szCs w:val="20"/>
              </w:rPr>
              <w:t>Демский</w:t>
            </w:r>
            <w:proofErr w:type="spellEnd"/>
            <w:r>
              <w:rPr>
                <w:sz w:val="20"/>
                <w:szCs w:val="20"/>
              </w:rPr>
              <w:t xml:space="preserve"> р-н, ул. Мусоргского,      д. 13, кв. 43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DD4926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04 АД № 918682 от 21.01.2014. договор купли – продажи от 12.12.2013.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Гаражи: нет</w:t>
            </w: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 нет</w:t>
            </w:r>
          </w:p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right="-27"/>
        <w:jc w:val="both"/>
        <w:rPr>
          <w:sz w:val="16"/>
          <w:szCs w:val="16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D4926" w:rsidRPr="006E2B9E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</w:t>
      </w:r>
      <w:r>
        <w:rPr>
          <w:sz w:val="16"/>
          <w:szCs w:val="16"/>
        </w:rPr>
        <w:t>иусадебный, огородный и другие.</w:t>
      </w:r>
    </w:p>
    <w:p w:rsidR="00DD4926" w:rsidRDefault="00DD4926" w:rsidP="00DD4926">
      <w:pPr>
        <w:rPr>
          <w:b/>
          <w:bCs/>
          <w:sz w:val="20"/>
          <w:szCs w:val="20"/>
        </w:rPr>
      </w:pPr>
    </w:p>
    <w:p w:rsidR="00DD4926" w:rsidRPr="009F6ADE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DD4926" w:rsidRPr="009F6ADE" w:rsidRDefault="00DD4926" w:rsidP="00DD4926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700"/>
        <w:gridCol w:w="2271"/>
        <w:gridCol w:w="2874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F77C8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,1999 г.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РЭГ ОГИБДД г. Белебей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9F6ADE">
              <w:rPr>
                <w:sz w:val="20"/>
                <w:szCs w:val="20"/>
              </w:rPr>
              <w:t>Автомобили грузовые: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6ADE">
              <w:rPr>
                <w:sz w:val="20"/>
                <w:szCs w:val="20"/>
              </w:rPr>
              <w:t>Мототранспортные</w:t>
            </w:r>
            <w:proofErr w:type="spellEnd"/>
            <w:r w:rsidRPr="009F6ADE">
              <w:rPr>
                <w:sz w:val="20"/>
                <w:szCs w:val="20"/>
              </w:rPr>
              <w:t xml:space="preserve"> средства: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9F6ADE">
              <w:rPr>
                <w:sz w:val="20"/>
                <w:szCs w:val="20"/>
              </w:rPr>
              <w:t>Водный транспорт: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9F6ADE">
              <w:rPr>
                <w:sz w:val="20"/>
                <w:szCs w:val="20"/>
              </w:rPr>
              <w:t>Воздушный транспорт: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  <w:r>
              <w:t xml:space="preserve"> нет</w:t>
            </w:r>
          </w:p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Default="00DD4926" w:rsidP="00DD4926">
      <w:pPr>
        <w:ind w:right="-27" w:firstLine="567"/>
        <w:rPr>
          <w:b/>
          <w:sz w:val="16"/>
          <w:szCs w:val="22"/>
        </w:rPr>
      </w:pPr>
    </w:p>
    <w:p w:rsidR="00DD4926" w:rsidRPr="00E725BB" w:rsidRDefault="00DD4926" w:rsidP="00DD4926">
      <w:pPr>
        <w:ind w:right="-27" w:firstLine="567"/>
        <w:rPr>
          <w:b/>
          <w:sz w:val="16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Pr="009F6ADE" w:rsidRDefault="00DD4926" w:rsidP="00DD4926">
      <w:pPr>
        <w:ind w:right="-27"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429"/>
        <w:gridCol w:w="1230"/>
        <w:gridCol w:w="1399"/>
        <w:gridCol w:w="1658"/>
        <w:gridCol w:w="2140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D4926" w:rsidRPr="009F6ADE" w:rsidRDefault="00DD4926" w:rsidP="00DD4926">
      <w:pPr>
        <w:ind w:firstLine="567"/>
        <w:jc w:val="both"/>
        <w:rPr>
          <w:sz w:val="12"/>
          <w:szCs w:val="12"/>
        </w:rPr>
      </w:pP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DD4926" w:rsidRPr="00995661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502"/>
        <w:gridCol w:w="2293"/>
        <w:gridCol w:w="1456"/>
        <w:gridCol w:w="1319"/>
        <w:gridCol w:w="1309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D4926" w:rsidRPr="009F6ADE" w:rsidRDefault="00DD4926" w:rsidP="00DD4926">
      <w:pPr>
        <w:rPr>
          <w:b/>
          <w:bCs/>
          <w:sz w:val="12"/>
          <w:szCs w:val="12"/>
        </w:rPr>
      </w:pPr>
    </w:p>
    <w:p w:rsidR="00DD4926" w:rsidRPr="009F6ADE" w:rsidRDefault="00DD4926" w:rsidP="00DD4926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614"/>
        <w:gridCol w:w="1953"/>
        <w:gridCol w:w="1969"/>
        <w:gridCol w:w="2203"/>
        <w:gridCol w:w="1123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DD4926" w:rsidRPr="009F6ADE" w:rsidTr="00DD4926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6. Сведения об обязательствах имущественного характера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1875"/>
        <w:gridCol w:w="1875"/>
        <w:gridCol w:w="2369"/>
        <w:gridCol w:w="1072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4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6E2B9E" w:rsidRDefault="00DD4926" w:rsidP="00DD492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4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6E2B9E" w:rsidRDefault="00DD4926" w:rsidP="00DD492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Default="00DD4926" w:rsidP="00DD4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9F6ADE" w:rsidRDefault="00DD4926" w:rsidP="00DD4926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619"/>
        <w:gridCol w:w="1596"/>
        <w:gridCol w:w="1756"/>
        <w:gridCol w:w="2444"/>
        <w:gridCol w:w="1578"/>
      </w:tblGrid>
      <w:tr w:rsidR="00DD4926" w:rsidRPr="00E725BB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DD4926" w:rsidRPr="009F6ADE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Ахмадуллина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76112E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Дог. № 182050</w:t>
            </w:r>
            <w:r w:rsidR="00DD4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76112E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3290077</w:t>
            </w:r>
            <w:r w:rsidR="00DD4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76112E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0,01% годовых</w:t>
            </w:r>
            <w:r w:rsidR="00DD4926"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DD4926" w:rsidRPr="009F6ADE" w:rsidTr="00DD4926">
        <w:tc>
          <w:tcPr>
            <w:tcW w:w="18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</w:tr>
      <w:tr w:rsidR="00DD4926" w:rsidRPr="009F6ADE" w:rsidTr="00DD4926">
        <w:tc>
          <w:tcPr>
            <w:tcW w:w="18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AC0A9D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Ахмадуллина Л.И.</w:t>
      </w:r>
      <w:r w:rsidRPr="00AC0A9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Pr="00AC0A9D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lastRenderedPageBreak/>
        <w:t xml:space="preserve">УТВЕРЖДЕНА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В</w:t>
      </w:r>
      <w:r w:rsidRPr="009F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DD4926" w:rsidRPr="006A5DC5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DD4926" w:rsidRPr="009F6ADE" w:rsidRDefault="00DD4926" w:rsidP="00DD4926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  <w:t>о доходах, расходах, об имуществе и обязательствах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F6A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ConsPlusNonformat"/>
        <w:tblW w:w="5000" w:type="pct"/>
        <w:tblLook w:val="04A0" w:firstRow="1" w:lastRow="0" w:firstColumn="1" w:lastColumn="0" w:noHBand="0" w:noVBand="1"/>
      </w:tblPr>
      <w:tblGrid>
        <w:gridCol w:w="247"/>
        <w:gridCol w:w="2576"/>
        <w:gridCol w:w="6668"/>
      </w:tblGrid>
      <w:tr w:rsidR="00DD4926" w:rsidRPr="009F6ADE" w:rsidTr="0076112E">
        <w:trPr>
          <w:trHeight w:val="340"/>
        </w:trPr>
        <w:tc>
          <w:tcPr>
            <w:tcW w:w="13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926" w:rsidRPr="005719C2" w:rsidRDefault="00DD4926" w:rsidP="0076112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6112E">
              <w:rPr>
                <w:b/>
                <w:sz w:val="22"/>
                <w:szCs w:val="22"/>
              </w:rPr>
              <w:t xml:space="preserve">Ахмадуллина Лариса </w:t>
            </w:r>
            <w:proofErr w:type="spellStart"/>
            <w:r w:rsidRPr="0076112E">
              <w:rPr>
                <w:b/>
                <w:sz w:val="22"/>
                <w:szCs w:val="22"/>
              </w:rPr>
              <w:t>Ирековна</w:t>
            </w:r>
            <w:proofErr w:type="spellEnd"/>
            <w:r>
              <w:rPr>
                <w:sz w:val="22"/>
                <w:szCs w:val="22"/>
              </w:rPr>
              <w:t xml:space="preserve">, 25.05.1971 г.р., 8016 389977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05.05.2015. ОУФМС </w:t>
            </w:r>
          </w:p>
        </w:tc>
      </w:tr>
      <w:tr w:rsidR="00DD4926" w:rsidRPr="0085292D" w:rsidTr="0076112E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76112E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719C2" w:rsidRDefault="0076112E" w:rsidP="00DD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по РБ</w:t>
            </w:r>
            <w:r w:rsidR="00DD4926">
              <w:rPr>
                <w:b/>
                <w:i/>
                <w:sz w:val="22"/>
                <w:szCs w:val="22"/>
              </w:rPr>
              <w:t xml:space="preserve"> </w:t>
            </w:r>
            <w:r w:rsidR="00DD4926">
              <w:rPr>
                <w:sz w:val="22"/>
                <w:szCs w:val="22"/>
              </w:rPr>
              <w:t xml:space="preserve">в </w:t>
            </w:r>
            <w:proofErr w:type="spellStart"/>
            <w:r w:rsidR="00DD4926">
              <w:rPr>
                <w:sz w:val="22"/>
                <w:szCs w:val="22"/>
              </w:rPr>
              <w:t>Ермекеевском</w:t>
            </w:r>
            <w:proofErr w:type="spellEnd"/>
            <w:r w:rsidR="00DD4926">
              <w:rPr>
                <w:sz w:val="22"/>
                <w:szCs w:val="22"/>
              </w:rPr>
              <w:t xml:space="preserve"> районе</w:t>
            </w:r>
          </w:p>
        </w:tc>
      </w:tr>
      <w:tr w:rsidR="00DD4926" w:rsidRPr="009F6ADE" w:rsidTr="0076112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Совет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Башкортостан, депутат округа № 9, ООШ с. </w:t>
            </w:r>
            <w:proofErr w:type="spellStart"/>
            <w:r>
              <w:t>Бекетово</w:t>
            </w:r>
            <w:proofErr w:type="spellEnd"/>
            <w:r>
              <w:t xml:space="preserve">-филиал МОБУ СОШ с. Имени Восьмое Марта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РБ, руководитель ООШ с. </w:t>
            </w:r>
            <w:proofErr w:type="spellStart"/>
            <w:r>
              <w:t>Бекетово</w:t>
            </w:r>
            <w:proofErr w:type="spellEnd"/>
          </w:p>
        </w:tc>
      </w:tr>
      <w:tr w:rsidR="00DD4926" w:rsidRPr="0085292D" w:rsidTr="0076112E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DD4926" w:rsidRPr="009F6ADE" w:rsidTr="0076112E">
        <w:trPr>
          <w:trHeight w:val="340"/>
        </w:trPr>
        <w:tc>
          <w:tcPr>
            <w:tcW w:w="148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76112E" w:rsidP="0076112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452189, </w:t>
            </w:r>
            <w:r w:rsidR="00DD4926">
              <w:rPr>
                <w:sz w:val="22"/>
                <w:szCs w:val="22"/>
              </w:rPr>
              <w:t xml:space="preserve">РБ, </w:t>
            </w:r>
            <w:proofErr w:type="spellStart"/>
            <w:r w:rsidR="00DD4926">
              <w:rPr>
                <w:sz w:val="22"/>
                <w:szCs w:val="22"/>
              </w:rPr>
              <w:t>Ермекеевский</w:t>
            </w:r>
            <w:proofErr w:type="spellEnd"/>
            <w:r w:rsidR="00DD4926">
              <w:rPr>
                <w:sz w:val="22"/>
                <w:szCs w:val="22"/>
              </w:rPr>
              <w:t xml:space="preserve"> район, с. </w:t>
            </w:r>
            <w:proofErr w:type="spellStart"/>
            <w:r w:rsidR="00DD4926">
              <w:rPr>
                <w:sz w:val="22"/>
                <w:szCs w:val="22"/>
              </w:rPr>
              <w:t>Бекетово</w:t>
            </w:r>
            <w:proofErr w:type="spellEnd"/>
            <w:r w:rsidR="00DD4926">
              <w:rPr>
                <w:sz w:val="22"/>
                <w:szCs w:val="22"/>
              </w:rPr>
              <w:t xml:space="preserve">, ул. </w:t>
            </w:r>
            <w:proofErr w:type="gramStart"/>
            <w:r w:rsidR="00DD4926">
              <w:rPr>
                <w:sz w:val="22"/>
                <w:szCs w:val="22"/>
              </w:rPr>
              <w:t>Школьная</w:t>
            </w:r>
            <w:proofErr w:type="gramEnd"/>
            <w:r w:rsidR="00DD4926">
              <w:rPr>
                <w:sz w:val="22"/>
                <w:szCs w:val="22"/>
              </w:rPr>
              <w:t xml:space="preserve">, д. 15, </w:t>
            </w:r>
          </w:p>
        </w:tc>
      </w:tr>
      <w:tr w:rsidR="00DD4926" w:rsidRPr="009F6ADE" w:rsidTr="0076112E">
        <w:trPr>
          <w:trHeight w:val="198"/>
        </w:trPr>
        <w:tc>
          <w:tcPr>
            <w:tcW w:w="1487" w:type="pct"/>
            <w:gridSpan w:val="2"/>
            <w:vAlign w:val="bottom"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pct"/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DD4926" w:rsidRPr="009F6ADE" w:rsidTr="007611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21708" w:rsidRDefault="00DD4926" w:rsidP="00DD4926">
            <w:pPr>
              <w:tabs>
                <w:tab w:val="left" w:pos="985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6112E">
              <w:rPr>
                <w:sz w:val="22"/>
                <w:szCs w:val="22"/>
              </w:rPr>
              <w:t>кв. 2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030A46">
        <w:rPr>
          <w:rFonts w:ascii="Times New Roman" w:hAnsi="Times New Roman" w:cs="Times New Roman"/>
          <w:sz w:val="24"/>
          <w:szCs w:val="24"/>
        </w:rPr>
        <w:t>своих</w:t>
      </w:r>
      <w:r w:rsidRPr="00FD41D4">
        <w:rPr>
          <w:rFonts w:ascii="Times New Roman" w:hAnsi="Times New Roman" w:cs="Times New Roman"/>
          <w:sz w:val="24"/>
          <w:szCs w:val="24"/>
        </w:rPr>
        <w:t xml:space="preserve">,  </w:t>
      </w:r>
      <w:r w:rsidRPr="0086116D">
        <w:rPr>
          <w:rFonts w:ascii="Times New Roman" w:hAnsi="Times New Roman" w:cs="Times New Roman"/>
          <w:sz w:val="24"/>
          <w:szCs w:val="24"/>
        </w:rPr>
        <w:t>супруги</w:t>
      </w:r>
      <w:r w:rsidRPr="00FD41D4">
        <w:rPr>
          <w:rFonts w:ascii="Times New Roman" w:hAnsi="Times New Roman" w:cs="Times New Roman"/>
          <w:sz w:val="24"/>
          <w:szCs w:val="24"/>
        </w:rPr>
        <w:t xml:space="preserve">   </w:t>
      </w:r>
      <w:r w:rsidRPr="00030A46">
        <w:rPr>
          <w:rFonts w:ascii="Times New Roman" w:hAnsi="Times New Roman" w:cs="Times New Roman"/>
          <w:sz w:val="24"/>
          <w:szCs w:val="24"/>
          <w:u w:val="single"/>
        </w:rPr>
        <w:t>(супруга</w:t>
      </w:r>
      <w:r w:rsidRPr="00C826D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E8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FD41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D4926" w:rsidRPr="009F6ADE" w:rsidRDefault="00DD4926" w:rsidP="00DD4926">
      <w:pPr>
        <w:jc w:val="both"/>
        <w:rPr>
          <w:sz w:val="8"/>
          <w:szCs w:val="8"/>
        </w:rPr>
      </w:pP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027003" w:rsidRDefault="00DD4926" w:rsidP="00DD4926">
            <w:pPr>
              <w:rPr>
                <w:sz w:val="22"/>
                <w:szCs w:val="22"/>
              </w:rPr>
            </w:pPr>
            <w:r w:rsidRPr="0076112E">
              <w:rPr>
                <w:b/>
                <w:sz w:val="22"/>
                <w:szCs w:val="22"/>
              </w:rPr>
              <w:t xml:space="preserve">   Ахмадуллин Валерий </w:t>
            </w:r>
            <w:proofErr w:type="spellStart"/>
            <w:r w:rsidRPr="0076112E">
              <w:rPr>
                <w:b/>
                <w:sz w:val="22"/>
                <w:szCs w:val="22"/>
              </w:rPr>
              <w:t>Камильевич</w:t>
            </w:r>
            <w:proofErr w:type="spellEnd"/>
            <w:r>
              <w:rPr>
                <w:sz w:val="22"/>
                <w:szCs w:val="22"/>
              </w:rPr>
              <w:t xml:space="preserve"> 1965 г.р., 8010 052144 выдан 02.08.2010. ОУФМС России по РБ 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76112E">
              <w:rPr>
                <w:sz w:val="22"/>
                <w:szCs w:val="22"/>
              </w:rPr>
              <w:t>452189, Р</w:t>
            </w:r>
            <w:r>
              <w:rPr>
                <w:sz w:val="22"/>
                <w:szCs w:val="22"/>
              </w:rPr>
              <w:t xml:space="preserve">Б,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Бекетово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15, кв. 2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6116D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Фенсма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FD41D4">
        <w:rPr>
          <w:rFonts w:ascii="Times New Roman" w:hAnsi="Times New Roman" w:cs="Times New Roman"/>
          <w:sz w:val="24"/>
          <w:szCs w:val="24"/>
        </w:rPr>
        <w:t>г. по 31  декабря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Ахмадуллину Валерию </w:t>
            </w:r>
            <w:proofErr w:type="spellStart"/>
            <w:r>
              <w:rPr>
                <w:sz w:val="22"/>
                <w:szCs w:val="22"/>
              </w:rPr>
              <w:t>Камильевичу</w:t>
            </w:r>
            <w:proofErr w:type="spellEnd"/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0B2F78">
        <w:rPr>
          <w:rFonts w:ascii="Times New Roman" w:hAnsi="Times New Roman" w:cs="Times New Roman"/>
          <w:sz w:val="24"/>
          <w:szCs w:val="24"/>
        </w:rPr>
        <w:t xml:space="preserve">" 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0B2F78">
        <w:rPr>
          <w:rFonts w:ascii="Times New Roman" w:hAnsi="Times New Roman" w:cs="Times New Roman"/>
          <w:sz w:val="24"/>
          <w:szCs w:val="24"/>
        </w:rPr>
        <w:t xml:space="preserve"> 20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0B2F78">
        <w:rPr>
          <w:rFonts w:ascii="Times New Roman" w:hAnsi="Times New Roman" w:cs="Times New Roman"/>
          <w:sz w:val="24"/>
          <w:szCs w:val="24"/>
        </w:rPr>
        <w:t xml:space="preserve"> г</w:t>
      </w:r>
      <w:r w:rsidRPr="00FD41D4">
        <w:rPr>
          <w:rFonts w:ascii="Times New Roman" w:hAnsi="Times New Roman" w:cs="Times New Roman"/>
          <w:sz w:val="24"/>
          <w:szCs w:val="24"/>
        </w:rPr>
        <w:t>.</w:t>
      </w:r>
    </w:p>
    <w:p w:rsidR="00DD4926" w:rsidRPr="009F6ADE" w:rsidRDefault="00DD4926" w:rsidP="00DD492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DD4926" w:rsidRPr="009F6ADE" w:rsidTr="00DD49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DD4926" w:rsidRPr="009F6ADE" w:rsidTr="00DD492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1159546,76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  <w:r>
              <w:t xml:space="preserve"> 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1159546,76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340C88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 xml:space="preserve">Раздел 2. </w:t>
      </w:r>
      <w:r w:rsidRPr="00301AE5">
        <w:rPr>
          <w:b/>
          <w:sz w:val="22"/>
          <w:szCs w:val="22"/>
        </w:rPr>
        <w:t xml:space="preserve">Сведения о расходах </w:t>
      </w:r>
      <w:r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943"/>
        <w:gridCol w:w="1923"/>
        <w:gridCol w:w="2437"/>
        <w:gridCol w:w="1561"/>
      </w:tblGrid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6116D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8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331"/>
        <w:gridCol w:w="1622"/>
        <w:gridCol w:w="1941"/>
        <w:gridCol w:w="1527"/>
        <w:gridCol w:w="1493"/>
      </w:tblGrid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  <w:r w:rsidR="0076112E">
              <w:t>нет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  <w:r w:rsidR="0076112E">
              <w:t xml:space="preserve"> </w:t>
            </w:r>
            <w:r w:rsidR="0076112E">
              <w:t>нет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11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DD4926" w:rsidRPr="00C826DA" w:rsidRDefault="00DD4926" w:rsidP="00DD49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26DA">
              <w:rPr>
                <w:sz w:val="22"/>
                <w:szCs w:val="22"/>
              </w:rPr>
              <w:t>квартира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C826DA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4926" w:rsidRDefault="0076112E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450097, РБ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DD4926">
              <w:rPr>
                <w:sz w:val="20"/>
                <w:szCs w:val="20"/>
              </w:rPr>
              <w:t xml:space="preserve">г. Уфа, </w:t>
            </w:r>
            <w:proofErr w:type="spellStart"/>
            <w:r w:rsidR="00DD4926">
              <w:rPr>
                <w:sz w:val="20"/>
                <w:szCs w:val="20"/>
              </w:rPr>
              <w:t>Демский</w:t>
            </w:r>
            <w:proofErr w:type="spellEnd"/>
            <w:r w:rsidR="00DD4926">
              <w:rPr>
                <w:sz w:val="20"/>
                <w:szCs w:val="20"/>
              </w:rPr>
              <w:t xml:space="preserve"> р-н, ул. Мусоргского,      д. 13, кв. 43  </w:t>
            </w:r>
            <w:r w:rsidR="00DD4926">
              <w:rPr>
                <w:b/>
                <w:i/>
                <w:sz w:val="20"/>
                <w:szCs w:val="20"/>
              </w:rPr>
              <w:t xml:space="preserve"> </w:t>
            </w:r>
            <w:r w:rsidR="00DD4926">
              <w:rPr>
                <w:sz w:val="20"/>
                <w:szCs w:val="20"/>
              </w:rPr>
              <w:t xml:space="preserve"> </w:t>
            </w:r>
            <w:r w:rsidR="00DD4926">
              <w:rPr>
                <w:b/>
                <w:i/>
                <w:sz w:val="20"/>
                <w:szCs w:val="20"/>
              </w:rPr>
              <w:t xml:space="preserve"> </w:t>
            </w:r>
          </w:p>
          <w:p w:rsidR="00DD4926" w:rsidRPr="00C826DA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04 АД № 918682 от 21.01.2014.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договор купли – продажи от 12.12.2013.</w:t>
            </w:r>
            <w:r w:rsidR="0076112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  <w:r w:rsidR="0076112E">
              <w:t xml:space="preserve"> </w:t>
            </w:r>
            <w:r w:rsidR="0076112E">
              <w:t>нет</w:t>
            </w: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Иное недвижимое имущество:</w:t>
            </w:r>
            <w:r w:rsidR="0076112E">
              <w:t xml:space="preserve"> </w:t>
            </w:r>
            <w:r w:rsidR="0076112E">
              <w:t>нет</w:t>
            </w: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right="-27"/>
        <w:jc w:val="both"/>
        <w:rPr>
          <w:sz w:val="16"/>
          <w:szCs w:val="16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D4926" w:rsidRPr="006E2B9E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</w:t>
      </w:r>
      <w:r>
        <w:rPr>
          <w:sz w:val="16"/>
          <w:szCs w:val="16"/>
        </w:rPr>
        <w:t>иусадебный, огородный и другие.</w:t>
      </w:r>
    </w:p>
    <w:p w:rsidR="00DD4926" w:rsidRDefault="00DD4926" w:rsidP="00DD4926">
      <w:pPr>
        <w:rPr>
          <w:b/>
          <w:bCs/>
          <w:sz w:val="20"/>
          <w:szCs w:val="20"/>
        </w:rPr>
      </w:pPr>
    </w:p>
    <w:p w:rsidR="00DD4926" w:rsidRPr="009F6ADE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DD4926" w:rsidRPr="009F6ADE" w:rsidRDefault="00DD4926" w:rsidP="00DD4926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709"/>
        <w:gridCol w:w="2269"/>
        <w:gridCol w:w="2868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F77C8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ВАЗ 21104 </w:t>
            </w:r>
            <w:r w:rsidR="008C0099">
              <w:rPr>
                <w:sz w:val="20"/>
                <w:szCs w:val="20"/>
              </w:rPr>
              <w:t>, 2005 г.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РЭГ ОГИБДД г. Белебей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грузовые: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proofErr w:type="spellStart"/>
            <w:r w:rsidRPr="009F6ADE">
              <w:rPr>
                <w:sz w:val="20"/>
                <w:szCs w:val="20"/>
              </w:rPr>
              <w:t>Мототранспортные</w:t>
            </w:r>
            <w:proofErr w:type="spellEnd"/>
            <w:r w:rsidRPr="009F6ADE">
              <w:rPr>
                <w:sz w:val="20"/>
                <w:szCs w:val="20"/>
              </w:rPr>
              <w:t xml:space="preserve"> средства: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Водный транспорт: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Воздушный транспорт: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  <w:r w:rsidR="0076112E">
              <w:t xml:space="preserve"> </w:t>
            </w:r>
            <w:r w:rsidR="0076112E"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Default="00DD4926" w:rsidP="00DD4926">
      <w:pPr>
        <w:ind w:right="-27" w:firstLine="567"/>
        <w:rPr>
          <w:b/>
          <w:sz w:val="16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Pr="009F6ADE" w:rsidRDefault="00DD4926" w:rsidP="00DD4926">
      <w:pPr>
        <w:ind w:right="-27"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429"/>
        <w:gridCol w:w="1230"/>
        <w:gridCol w:w="1399"/>
        <w:gridCol w:w="1658"/>
        <w:gridCol w:w="2140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76112E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76112E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DD4926" w:rsidRPr="00995661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502"/>
        <w:gridCol w:w="2293"/>
        <w:gridCol w:w="1456"/>
        <w:gridCol w:w="1319"/>
        <w:gridCol w:w="1309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D4926" w:rsidRPr="009F6ADE" w:rsidRDefault="00DD4926" w:rsidP="00DD4926">
      <w:pPr>
        <w:rPr>
          <w:b/>
          <w:bCs/>
          <w:sz w:val="12"/>
          <w:szCs w:val="12"/>
        </w:rPr>
      </w:pPr>
    </w:p>
    <w:p w:rsidR="00DD4926" w:rsidRPr="009F6ADE" w:rsidRDefault="00DD4926" w:rsidP="00DD4926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614"/>
        <w:gridCol w:w="1953"/>
        <w:gridCol w:w="1969"/>
        <w:gridCol w:w="2203"/>
        <w:gridCol w:w="1123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DD4926" w:rsidRPr="009F6ADE" w:rsidTr="00DD4926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lastRenderedPageBreak/>
        <w:t>Раздел 6. Сведения об обязательствах имущественного характера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1875"/>
        <w:gridCol w:w="1875"/>
        <w:gridCol w:w="2369"/>
        <w:gridCol w:w="1072"/>
      </w:tblGrid>
      <w:tr w:rsidR="00DD4926" w:rsidRPr="009F6ADE" w:rsidTr="0076112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DD4926" w:rsidRPr="009F6ADE" w:rsidTr="0076112E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76112E" w:rsidRPr="009F6ADE" w:rsidTr="0076112E">
        <w:trPr>
          <w:trHeight w:val="41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Default="0076112E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76112E" w:rsidRPr="009F6ADE" w:rsidRDefault="0076112E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6E2B9E" w:rsidRDefault="0076112E" w:rsidP="000A6F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FD7CE5" w:rsidRDefault="0076112E" w:rsidP="000A6F24">
            <w:pPr>
              <w:rPr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5E687E" w:rsidRDefault="0076112E" w:rsidP="000A6F24">
            <w:pPr>
              <w:jc w:val="center"/>
              <w:rPr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9F6ADE" w:rsidRDefault="0076112E" w:rsidP="000A6F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Школьная, д. 15, кв. 2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9F6ADE" w:rsidRDefault="0076112E" w:rsidP="000A6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</w:tr>
      <w:tr w:rsidR="0076112E" w:rsidRPr="009F6ADE" w:rsidTr="0076112E">
        <w:trPr>
          <w:trHeight w:val="4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Default="0076112E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76112E" w:rsidRPr="009F6ADE" w:rsidRDefault="0076112E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6E2B9E" w:rsidRDefault="0076112E" w:rsidP="000A6F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9F6ADE" w:rsidRDefault="0076112E" w:rsidP="000A6F24">
            <w:pPr>
              <w:rPr>
                <w:b/>
                <w:i/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E" w:rsidRPr="009F6ADE" w:rsidRDefault="0076112E" w:rsidP="000A6F24">
            <w:pPr>
              <w:jc w:val="center"/>
              <w:rPr>
                <w:b/>
                <w:i/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C826DA" w:rsidRDefault="0076112E" w:rsidP="000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 15, кв.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9F6ADE" w:rsidRDefault="0076112E" w:rsidP="000A6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139,8  </w:t>
            </w:r>
          </w:p>
        </w:tc>
      </w:tr>
      <w:tr w:rsidR="00DD4926" w:rsidRPr="009F6ADE" w:rsidTr="0076112E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76112E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76112E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76112E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Default="00DD4926" w:rsidP="00DD4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9F6ADE" w:rsidRDefault="00DD4926" w:rsidP="00DD4926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627"/>
        <w:gridCol w:w="1553"/>
        <w:gridCol w:w="1766"/>
        <w:gridCol w:w="2460"/>
        <w:gridCol w:w="1585"/>
      </w:tblGrid>
      <w:tr w:rsidR="00DD4926" w:rsidRPr="00E725BB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DD4926" w:rsidRPr="009F6ADE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DD4926" w:rsidRPr="009F6ADE" w:rsidTr="00DD4926">
        <w:tc>
          <w:tcPr>
            <w:tcW w:w="18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</w:tr>
      <w:tr w:rsidR="00DD4926" w:rsidRPr="009F6ADE" w:rsidTr="00DD4926">
        <w:tc>
          <w:tcPr>
            <w:tcW w:w="18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AC0A9D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___________________</w:t>
      </w:r>
      <w:r w:rsidR="0076112E">
        <w:rPr>
          <w:rFonts w:ascii="Times New Roman" w:hAnsi="Times New Roman" w:cs="Times New Roman"/>
          <w:sz w:val="24"/>
          <w:szCs w:val="24"/>
        </w:rPr>
        <w:t>Ахмадуллина Л.И.</w:t>
      </w:r>
      <w:r w:rsidRPr="00AC0A9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76112E" w:rsidRPr="00AC0A9D" w:rsidRDefault="0076112E" w:rsidP="00DD4926">
      <w:pPr>
        <w:pStyle w:val="ConsPlusNonformat"/>
        <w:jc w:val="center"/>
        <w:rPr>
          <w:rFonts w:ascii="Times New Roman" w:hAnsi="Times New Roman" w:cs="Times New Roman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УТВЕРЖДЕНА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Pr="009F6ADE" w:rsidRDefault="00DD4926" w:rsidP="00DD49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D4926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В</w:t>
      </w:r>
      <w:r w:rsidRPr="009F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Совет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DD4926" w:rsidRPr="006A5DC5" w:rsidRDefault="00DD4926" w:rsidP="00DD4926">
      <w:pPr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DD4926" w:rsidRPr="009F6ADE" w:rsidRDefault="00DD4926" w:rsidP="00DD4926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  <w:t>о доходах, расходах, об имуществе и обязательствах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F6A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Default="00DD4926" w:rsidP="00DD49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D4926" w:rsidRPr="009F6ADE" w:rsidRDefault="00DD4926" w:rsidP="00DD4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252"/>
        <w:gridCol w:w="2623"/>
        <w:gridCol w:w="6546"/>
      </w:tblGrid>
      <w:tr w:rsidR="00DD4926" w:rsidRPr="009F6ADE" w:rsidTr="00DD4926">
        <w:trPr>
          <w:trHeight w:val="340"/>
        </w:trPr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926" w:rsidRPr="005719C2" w:rsidRDefault="00DD4926" w:rsidP="0076112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6112E">
              <w:rPr>
                <w:b/>
                <w:sz w:val="22"/>
                <w:szCs w:val="22"/>
              </w:rPr>
              <w:t xml:space="preserve">Ахмадуллина Лариса </w:t>
            </w:r>
            <w:proofErr w:type="spellStart"/>
            <w:r w:rsidRPr="0076112E">
              <w:rPr>
                <w:b/>
                <w:sz w:val="22"/>
                <w:szCs w:val="22"/>
              </w:rPr>
              <w:t>Ирековна</w:t>
            </w:r>
            <w:proofErr w:type="spellEnd"/>
            <w:r>
              <w:rPr>
                <w:sz w:val="22"/>
                <w:szCs w:val="22"/>
              </w:rPr>
              <w:t xml:space="preserve">, 25.05.1971 г.р., 8016 389977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05.05.2015. ОУФМС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DD4926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719C2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6112E">
              <w:rPr>
                <w:sz w:val="22"/>
                <w:szCs w:val="22"/>
              </w:rPr>
              <w:t xml:space="preserve">России по РБ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DD4926" w:rsidRPr="009F6ADE" w:rsidTr="00DD492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Совет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Башкортостан, депутат округа № 9, ООШ с. </w:t>
            </w:r>
            <w:proofErr w:type="spellStart"/>
            <w:r>
              <w:t>Бекетово</w:t>
            </w:r>
            <w:proofErr w:type="spellEnd"/>
            <w:r>
              <w:t xml:space="preserve">-филиал МОБУ СОШ с. Имени Восьмое Марта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РБ, руководитель ООШ с. </w:t>
            </w:r>
            <w:proofErr w:type="spellStart"/>
            <w:r>
              <w:t>Бекетово</w:t>
            </w:r>
            <w:proofErr w:type="spellEnd"/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DD4926" w:rsidRPr="009F6ADE" w:rsidTr="00DD4926">
        <w:trPr>
          <w:trHeight w:val="340"/>
        </w:trPr>
        <w:tc>
          <w:tcPr>
            <w:tcW w:w="152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9F6ADE" w:rsidRDefault="0076112E" w:rsidP="0076112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452189, </w:t>
            </w:r>
            <w:r w:rsidR="00DD4926">
              <w:rPr>
                <w:sz w:val="22"/>
                <w:szCs w:val="22"/>
              </w:rPr>
              <w:t xml:space="preserve">РБ, </w:t>
            </w:r>
            <w:proofErr w:type="spellStart"/>
            <w:r w:rsidR="00DD4926">
              <w:rPr>
                <w:sz w:val="22"/>
                <w:szCs w:val="22"/>
              </w:rPr>
              <w:t>Ермекеевский</w:t>
            </w:r>
            <w:proofErr w:type="spellEnd"/>
            <w:r w:rsidR="00DD4926">
              <w:rPr>
                <w:sz w:val="22"/>
                <w:szCs w:val="22"/>
              </w:rPr>
              <w:t xml:space="preserve"> район, с. </w:t>
            </w:r>
            <w:proofErr w:type="spellStart"/>
            <w:r w:rsidR="00DD4926">
              <w:rPr>
                <w:sz w:val="22"/>
                <w:szCs w:val="22"/>
              </w:rPr>
              <w:t>Бекетово</w:t>
            </w:r>
            <w:proofErr w:type="spellEnd"/>
            <w:r w:rsidR="00DD4926">
              <w:rPr>
                <w:sz w:val="22"/>
                <w:szCs w:val="22"/>
              </w:rPr>
              <w:t xml:space="preserve">, ул. </w:t>
            </w:r>
            <w:proofErr w:type="gramStart"/>
            <w:r w:rsidR="00DD4926">
              <w:rPr>
                <w:sz w:val="22"/>
                <w:szCs w:val="22"/>
              </w:rPr>
              <w:t>Школьная</w:t>
            </w:r>
            <w:proofErr w:type="gramEnd"/>
            <w:r w:rsidR="00DD4926">
              <w:rPr>
                <w:sz w:val="22"/>
                <w:szCs w:val="22"/>
              </w:rPr>
              <w:t xml:space="preserve">, д. 15, </w:t>
            </w:r>
          </w:p>
        </w:tc>
      </w:tr>
      <w:tr w:rsidR="00DD4926" w:rsidRPr="009F6ADE" w:rsidTr="00DD4926">
        <w:trPr>
          <w:trHeight w:val="198"/>
        </w:trPr>
        <w:tc>
          <w:tcPr>
            <w:tcW w:w="1526" w:type="pct"/>
            <w:gridSpan w:val="2"/>
            <w:vAlign w:val="bottom"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pct"/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521708" w:rsidRDefault="0076112E" w:rsidP="00DD4926">
            <w:pPr>
              <w:tabs>
                <w:tab w:val="left" w:pos="9854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кв. 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DD492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030A46">
        <w:rPr>
          <w:rFonts w:ascii="Times New Roman" w:hAnsi="Times New Roman" w:cs="Times New Roman"/>
          <w:sz w:val="24"/>
          <w:szCs w:val="24"/>
        </w:rPr>
        <w:t>своих</w:t>
      </w:r>
      <w:r w:rsidRPr="00FD41D4">
        <w:rPr>
          <w:rFonts w:ascii="Times New Roman" w:hAnsi="Times New Roman" w:cs="Times New Roman"/>
          <w:sz w:val="24"/>
          <w:szCs w:val="24"/>
        </w:rPr>
        <w:t xml:space="preserve">,  </w:t>
      </w:r>
      <w:r w:rsidRPr="000A13C7">
        <w:rPr>
          <w:rFonts w:ascii="Times New Roman" w:hAnsi="Times New Roman" w:cs="Times New Roman"/>
          <w:sz w:val="24"/>
          <w:szCs w:val="24"/>
        </w:rPr>
        <w:t>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C7">
        <w:rPr>
          <w:rFonts w:ascii="Times New Roman" w:hAnsi="Times New Roman" w:cs="Times New Roman"/>
          <w:sz w:val="24"/>
          <w:szCs w:val="24"/>
          <w:u w:val="single"/>
        </w:rPr>
        <w:t>несовершеннолетнего ребенка</w:t>
      </w:r>
      <w:r w:rsidRPr="00FD41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D4926" w:rsidRPr="009F6ADE" w:rsidRDefault="00DD4926" w:rsidP="00DD4926">
      <w:pPr>
        <w:jc w:val="both"/>
        <w:rPr>
          <w:sz w:val="8"/>
          <w:szCs w:val="8"/>
        </w:rPr>
      </w:pP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027003" w:rsidRDefault="00DD4926" w:rsidP="00DD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6112E">
              <w:rPr>
                <w:b/>
                <w:sz w:val="22"/>
                <w:szCs w:val="22"/>
              </w:rPr>
              <w:t>Ахмадуллина Эльвира Валерьевна</w:t>
            </w:r>
            <w:r>
              <w:rPr>
                <w:sz w:val="22"/>
                <w:szCs w:val="22"/>
              </w:rPr>
              <w:t xml:space="preserve"> 1999 г.р., 8010 052144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02.08.2010. ОУФМС России по РБ в </w:t>
            </w:r>
            <w:proofErr w:type="spellStart"/>
            <w:r>
              <w:rPr>
                <w:sz w:val="22"/>
                <w:szCs w:val="22"/>
              </w:rPr>
              <w:t>Ермекеевском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76112E">
              <w:rPr>
                <w:sz w:val="22"/>
                <w:szCs w:val="22"/>
              </w:rPr>
              <w:t>452189, Р</w:t>
            </w:r>
            <w:r>
              <w:rPr>
                <w:sz w:val="22"/>
                <w:szCs w:val="22"/>
              </w:rPr>
              <w:t xml:space="preserve">Б,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Бекетово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15, кв. 2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6116D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DD4926" w:rsidRPr="00FD41D4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FD41D4">
        <w:rPr>
          <w:rFonts w:ascii="Times New Roman" w:hAnsi="Times New Roman" w:cs="Times New Roman"/>
          <w:sz w:val="24"/>
          <w:szCs w:val="24"/>
        </w:rPr>
        <w:t>г. по 31  декабря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ConsPlusNonformat"/>
        <w:tblW w:w="4963" w:type="pct"/>
        <w:tblLook w:val="04A0" w:firstRow="1" w:lastRow="0" w:firstColumn="1" w:lastColumn="0" w:noHBand="0" w:noVBand="1"/>
      </w:tblPr>
      <w:tblGrid>
        <w:gridCol w:w="9341"/>
      </w:tblGrid>
      <w:tr w:rsidR="00DD4926" w:rsidRPr="009F6ADE" w:rsidTr="00DD4926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4926" w:rsidRPr="008F77C8" w:rsidRDefault="00DD4926" w:rsidP="00DD492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Ахмадуллиной Эльвире Валерьевне</w:t>
            </w:r>
          </w:p>
        </w:tc>
      </w:tr>
      <w:tr w:rsidR="00DD4926" w:rsidRPr="0085292D" w:rsidTr="00DD4926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0B2F78">
        <w:rPr>
          <w:rFonts w:ascii="Times New Roman" w:hAnsi="Times New Roman" w:cs="Times New Roman"/>
          <w:sz w:val="24"/>
          <w:szCs w:val="24"/>
        </w:rPr>
        <w:t xml:space="preserve">" 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Pr="000B2F78">
        <w:rPr>
          <w:rFonts w:ascii="Times New Roman" w:hAnsi="Times New Roman" w:cs="Times New Roman"/>
          <w:sz w:val="24"/>
          <w:szCs w:val="24"/>
        </w:rPr>
        <w:t xml:space="preserve"> 20</w:t>
      </w:r>
      <w:r w:rsidRPr="000B2F78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0B2F78">
        <w:rPr>
          <w:rFonts w:ascii="Times New Roman" w:hAnsi="Times New Roman" w:cs="Times New Roman"/>
          <w:sz w:val="24"/>
          <w:szCs w:val="24"/>
        </w:rPr>
        <w:t xml:space="preserve"> г</w:t>
      </w:r>
      <w:r w:rsidRPr="00FD41D4">
        <w:rPr>
          <w:rFonts w:ascii="Times New Roman" w:hAnsi="Times New Roman" w:cs="Times New Roman"/>
          <w:sz w:val="24"/>
          <w:szCs w:val="24"/>
        </w:rPr>
        <w:t>.</w:t>
      </w:r>
    </w:p>
    <w:p w:rsidR="00DD4926" w:rsidRPr="009F6ADE" w:rsidRDefault="00DD4926" w:rsidP="00DD492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p w:rsidR="00DD4926" w:rsidRDefault="00DD4926" w:rsidP="00DD4926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DD4926" w:rsidRPr="009F6ADE" w:rsidTr="00DD49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DD4926" w:rsidRPr="009F6ADE" w:rsidTr="00DD492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  <w:r>
              <w:t xml:space="preserve"> стипендия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</w:p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D4926" w:rsidRPr="00F83D88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8073,00</w:t>
            </w:r>
          </w:p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8073,00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340C88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 xml:space="preserve">Раздел 2. </w:t>
      </w:r>
      <w:r w:rsidRPr="00301AE5">
        <w:rPr>
          <w:b/>
          <w:sz w:val="22"/>
          <w:szCs w:val="22"/>
        </w:rPr>
        <w:t xml:space="preserve">Сведения о расходах </w:t>
      </w:r>
      <w:r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943"/>
        <w:gridCol w:w="1923"/>
        <w:gridCol w:w="2437"/>
        <w:gridCol w:w="1561"/>
      </w:tblGrid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6116D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10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D4926" w:rsidRDefault="00DD4926" w:rsidP="00DD4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D4926" w:rsidRPr="0085292D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331"/>
        <w:gridCol w:w="1622"/>
        <w:gridCol w:w="1941"/>
        <w:gridCol w:w="1527"/>
        <w:gridCol w:w="1493"/>
      </w:tblGrid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DD4926" w:rsidRPr="009F6ADE" w:rsidTr="00DD4926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  <w:p w:rsidR="00DD4926" w:rsidRPr="005F2467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11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DD4926" w:rsidRPr="00C826DA" w:rsidRDefault="00DD4926" w:rsidP="00DD49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26DA">
              <w:rPr>
                <w:sz w:val="22"/>
                <w:szCs w:val="22"/>
              </w:rPr>
              <w:t>квартира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4926" w:rsidRPr="00C826DA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jc w:val="center"/>
              <w:rPr>
                <w:sz w:val="20"/>
                <w:szCs w:val="20"/>
              </w:rPr>
            </w:pPr>
            <w:r w:rsidRPr="00A81671">
              <w:rPr>
                <w:sz w:val="20"/>
                <w:szCs w:val="2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Иное недвижимое имущество: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  <w:p w:rsidR="00DD4926" w:rsidRPr="008A1574" w:rsidRDefault="00DD4926" w:rsidP="00DD492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right="-27"/>
        <w:jc w:val="both"/>
        <w:rPr>
          <w:sz w:val="16"/>
          <w:szCs w:val="16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D4926" w:rsidRPr="006E2B9E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</w:t>
      </w:r>
      <w:r>
        <w:rPr>
          <w:sz w:val="16"/>
          <w:szCs w:val="16"/>
        </w:rPr>
        <w:t>иусадебный, огородный и другие.</w:t>
      </w:r>
    </w:p>
    <w:p w:rsidR="00DD4926" w:rsidRDefault="00DD4926" w:rsidP="00DD4926">
      <w:pPr>
        <w:rPr>
          <w:b/>
          <w:bCs/>
          <w:sz w:val="20"/>
          <w:szCs w:val="20"/>
        </w:rPr>
      </w:pPr>
    </w:p>
    <w:p w:rsidR="00DD4926" w:rsidRPr="009F6ADE" w:rsidRDefault="00DD4926" w:rsidP="00DD4926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DD4926" w:rsidRPr="009F6ADE" w:rsidRDefault="00DD4926" w:rsidP="00DD4926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709"/>
        <w:gridCol w:w="2269"/>
        <w:gridCol w:w="2868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F1630D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8F77C8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грузовые: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proofErr w:type="spellStart"/>
            <w:r w:rsidRPr="009F6ADE">
              <w:rPr>
                <w:sz w:val="20"/>
                <w:szCs w:val="20"/>
              </w:rPr>
              <w:t>Мототранспортные</w:t>
            </w:r>
            <w:proofErr w:type="spellEnd"/>
            <w:r w:rsidRPr="009F6ADE">
              <w:rPr>
                <w:sz w:val="20"/>
                <w:szCs w:val="20"/>
              </w:rPr>
              <w:t xml:space="preserve"> средства: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Водный транспорт: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Воздушный транспорт: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  <w:r w:rsidR="0076112E">
              <w:rPr>
                <w:sz w:val="20"/>
                <w:szCs w:val="20"/>
              </w:rPr>
              <w:t xml:space="preserve"> </w:t>
            </w:r>
            <w:r w:rsidR="0076112E">
              <w:rPr>
                <w:sz w:val="20"/>
                <w:szCs w:val="20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i/>
                <w:sz w:val="18"/>
                <w:szCs w:val="18"/>
              </w:rPr>
            </w:pP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D4926" w:rsidRPr="009F6ADE" w:rsidTr="00DD4926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D4926" w:rsidRDefault="00DD4926" w:rsidP="00DD4926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D4926" w:rsidRDefault="00DD4926" w:rsidP="00DD4926">
      <w:pPr>
        <w:ind w:right="-27" w:firstLine="567"/>
        <w:rPr>
          <w:b/>
          <w:sz w:val="16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p w:rsidR="00DD4926" w:rsidRDefault="00DD4926" w:rsidP="00DD4926">
      <w:pPr>
        <w:ind w:right="-27" w:firstLine="567"/>
        <w:rPr>
          <w:b/>
          <w:sz w:val="22"/>
          <w:szCs w:val="22"/>
        </w:rPr>
      </w:pPr>
    </w:p>
    <w:p w:rsidR="00DD4926" w:rsidRPr="009F6ADE" w:rsidRDefault="00DD4926" w:rsidP="00DD4926">
      <w:pPr>
        <w:ind w:right="-27"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429"/>
        <w:gridCol w:w="1230"/>
        <w:gridCol w:w="1399"/>
        <w:gridCol w:w="1658"/>
        <w:gridCol w:w="2140"/>
      </w:tblGrid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lastRenderedPageBreak/>
              <w:t>2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76112E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76112E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D4926" w:rsidRPr="009F6ADE" w:rsidRDefault="00DD4926" w:rsidP="00DD4926">
      <w:pPr>
        <w:ind w:firstLine="567"/>
        <w:jc w:val="both"/>
        <w:rPr>
          <w:sz w:val="12"/>
          <w:szCs w:val="12"/>
        </w:rPr>
      </w:pP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DD4926" w:rsidRPr="00995661" w:rsidRDefault="00DD4926" w:rsidP="00DD4926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9F6ADE" w:rsidRDefault="00DD4926" w:rsidP="00DD4926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502"/>
        <w:gridCol w:w="2293"/>
        <w:gridCol w:w="1456"/>
        <w:gridCol w:w="1319"/>
        <w:gridCol w:w="1309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7611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D4926" w:rsidRPr="009F6ADE" w:rsidRDefault="00DD4926" w:rsidP="00DD4926">
      <w:pPr>
        <w:rPr>
          <w:b/>
          <w:bCs/>
          <w:sz w:val="12"/>
          <w:szCs w:val="12"/>
        </w:rPr>
      </w:pPr>
    </w:p>
    <w:p w:rsidR="00DD4926" w:rsidRPr="009F6ADE" w:rsidRDefault="00DD4926" w:rsidP="00DD4926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DD4926" w:rsidRPr="00995661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614"/>
        <w:gridCol w:w="1953"/>
        <w:gridCol w:w="1969"/>
        <w:gridCol w:w="2203"/>
        <w:gridCol w:w="1123"/>
      </w:tblGrid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95661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DD4926" w:rsidRPr="009F6ADE" w:rsidTr="00DD49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6112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DD4926" w:rsidRPr="009F6ADE" w:rsidTr="00DD4926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lastRenderedPageBreak/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Default="00DD4926" w:rsidP="00DD4926">
      <w:pPr>
        <w:pStyle w:val="ConsPlusNonformat"/>
        <w:jc w:val="both"/>
        <w:rPr>
          <w:sz w:val="12"/>
          <w:szCs w:val="12"/>
        </w:rPr>
      </w:pP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6. Сведения об обязательствах имущественного характера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:rsidR="00DD4926" w:rsidRPr="009F6ADE" w:rsidRDefault="00DD4926" w:rsidP="00DD4926">
      <w:pPr>
        <w:pStyle w:val="ConsPlusNonformat"/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1875"/>
        <w:gridCol w:w="1875"/>
        <w:gridCol w:w="2369"/>
        <w:gridCol w:w="1072"/>
      </w:tblGrid>
      <w:tr w:rsidR="00DD4926" w:rsidRPr="009F6ADE" w:rsidTr="008C0099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301AE5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DD4926" w:rsidRPr="009F6ADE" w:rsidTr="008C0099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C0099" w:rsidRPr="009F6ADE" w:rsidTr="008C0099">
        <w:trPr>
          <w:trHeight w:val="41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Default="008C0099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  <w:p w:rsidR="008C0099" w:rsidRPr="009F6ADE" w:rsidRDefault="008C0099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6E2B9E" w:rsidRDefault="008C0099" w:rsidP="000A6F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FD7CE5" w:rsidRDefault="008C0099" w:rsidP="000A6F24">
            <w:pPr>
              <w:rPr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5E687E" w:rsidRDefault="008C0099" w:rsidP="000A6F24">
            <w:pPr>
              <w:jc w:val="center"/>
              <w:rPr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9F6ADE" w:rsidRDefault="008C0099" w:rsidP="000A6F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Школьная, д. 15, кв. 2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9F6ADE" w:rsidRDefault="008C0099" w:rsidP="000A6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</w:tr>
      <w:tr w:rsidR="008C0099" w:rsidRPr="009F6ADE" w:rsidTr="008C0099">
        <w:trPr>
          <w:trHeight w:val="4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Default="008C0099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  <w:p w:rsidR="008C0099" w:rsidRPr="009F6ADE" w:rsidRDefault="008C0099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6E2B9E" w:rsidRDefault="008C0099" w:rsidP="000A6F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9F6ADE" w:rsidRDefault="008C0099" w:rsidP="000A6F24">
            <w:pPr>
              <w:rPr>
                <w:b/>
                <w:i/>
                <w:sz w:val="20"/>
                <w:szCs w:val="20"/>
              </w:rPr>
            </w:pPr>
            <w:r w:rsidRPr="00FD7CE5">
              <w:rPr>
                <w:sz w:val="20"/>
                <w:szCs w:val="20"/>
              </w:rPr>
              <w:t>Безвозмездное</w:t>
            </w:r>
            <w:proofErr w:type="gramStart"/>
            <w:r w:rsidRPr="00FD7CE5">
              <w:rPr>
                <w:sz w:val="20"/>
                <w:szCs w:val="20"/>
              </w:rPr>
              <w:t xml:space="preserve"> ,</w:t>
            </w:r>
            <w:proofErr w:type="gramEnd"/>
            <w:r w:rsidRPr="00FD7CE5"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9F6ADE" w:rsidRDefault="008C0099" w:rsidP="000A6F24">
            <w:pPr>
              <w:jc w:val="center"/>
              <w:rPr>
                <w:b/>
                <w:i/>
                <w:sz w:val="20"/>
                <w:szCs w:val="20"/>
              </w:rPr>
            </w:pPr>
            <w:r w:rsidRPr="005E687E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C826DA" w:rsidRDefault="008C0099" w:rsidP="000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452189, РБ,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Бекетово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 15, кв.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99" w:rsidRPr="009F6ADE" w:rsidRDefault="008C0099" w:rsidP="000A6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139,8  </w:t>
            </w:r>
          </w:p>
        </w:tc>
      </w:tr>
      <w:tr w:rsidR="00DD4926" w:rsidRPr="009F6ADE" w:rsidTr="008C0099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8C0099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8C0099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4926" w:rsidRPr="009F6ADE" w:rsidTr="008C0099">
        <w:trPr>
          <w:trHeight w:val="40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Default="00DD4926" w:rsidP="00DD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D4926" w:rsidRDefault="00DD4926" w:rsidP="00DD4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DD4926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D4926" w:rsidRPr="00E725BB" w:rsidRDefault="00DD4926" w:rsidP="00DD492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DD4926" w:rsidRPr="009F6ADE" w:rsidRDefault="00DD4926" w:rsidP="00DD4926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627"/>
        <w:gridCol w:w="1553"/>
        <w:gridCol w:w="1766"/>
        <w:gridCol w:w="2460"/>
        <w:gridCol w:w="1585"/>
      </w:tblGrid>
      <w:tr w:rsidR="00DD4926" w:rsidRPr="00E725BB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E725BB" w:rsidRDefault="00DD4926" w:rsidP="00DD4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DD4926" w:rsidRPr="009F6ADE" w:rsidTr="00DD4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A81671" w:rsidRDefault="00DD4926" w:rsidP="00D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009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8C009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D4926" w:rsidRPr="009F6ADE" w:rsidTr="00DD4926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8C009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6" w:rsidRPr="009F6ADE" w:rsidRDefault="00DD4926" w:rsidP="00DD49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DD4926" w:rsidRPr="009F6ADE" w:rsidRDefault="00DD4926" w:rsidP="00DD492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DD4926" w:rsidRPr="00301AE5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DD4926" w:rsidRPr="009F6ADE" w:rsidTr="00DD4926">
        <w:tc>
          <w:tcPr>
            <w:tcW w:w="18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DD4926" w:rsidRPr="009F6ADE" w:rsidRDefault="00DD4926" w:rsidP="00DD4926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DD4926" w:rsidRPr="009F6ADE" w:rsidRDefault="00DD4926" w:rsidP="00DD4926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926" w:rsidRPr="009F6ADE" w:rsidRDefault="00DD4926" w:rsidP="00DD4926">
            <w:pPr>
              <w:jc w:val="center"/>
              <w:rPr>
                <w:sz w:val="20"/>
                <w:szCs w:val="20"/>
              </w:rPr>
            </w:pPr>
          </w:p>
        </w:tc>
      </w:tr>
      <w:tr w:rsidR="00DD4926" w:rsidRPr="009F6ADE" w:rsidTr="00DD4926">
        <w:tc>
          <w:tcPr>
            <w:tcW w:w="18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D4926" w:rsidRPr="009F6ADE" w:rsidRDefault="00DD4926" w:rsidP="00DD4926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DD4926" w:rsidRPr="0085292D" w:rsidRDefault="00DD4926" w:rsidP="00DD49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DD4926" w:rsidRDefault="00DD4926" w:rsidP="00DD49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926" w:rsidRPr="00AC0A9D" w:rsidRDefault="00DD4926" w:rsidP="00DD4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_________________________</w:t>
      </w:r>
      <w:r w:rsidR="008C0099">
        <w:rPr>
          <w:rFonts w:ascii="Times New Roman" w:hAnsi="Times New Roman" w:cs="Times New Roman"/>
          <w:sz w:val="24"/>
          <w:szCs w:val="24"/>
        </w:rPr>
        <w:t>Ахмадуллина Л.И.</w:t>
      </w:r>
      <w:r w:rsidRPr="00AC0A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DD4926" w:rsidRPr="00AC0A9D" w:rsidRDefault="00DD4926" w:rsidP="00DD4926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3018EE" w:rsidRDefault="003018EE"/>
    <w:sectPr w:rsidR="003018EE" w:rsidSect="00DD492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9B"/>
    <w:multiLevelType w:val="hybridMultilevel"/>
    <w:tmpl w:val="B4C0C9B2"/>
    <w:lvl w:ilvl="0" w:tplc="E8E4343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A685E10"/>
    <w:multiLevelType w:val="hybridMultilevel"/>
    <w:tmpl w:val="64BC0D3E"/>
    <w:lvl w:ilvl="0" w:tplc="D62CD1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3F31AB"/>
    <w:multiLevelType w:val="hybridMultilevel"/>
    <w:tmpl w:val="768A1336"/>
    <w:lvl w:ilvl="0" w:tplc="E2FED1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89F68C9"/>
    <w:multiLevelType w:val="hybridMultilevel"/>
    <w:tmpl w:val="1E1C908E"/>
    <w:lvl w:ilvl="0" w:tplc="3FBA0F4C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26"/>
    <w:rsid w:val="003018EE"/>
    <w:rsid w:val="0076112E"/>
    <w:rsid w:val="008C0099"/>
    <w:rsid w:val="00D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49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D4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49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D4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C40508F6F3A9986A8A5CC883CD183D685B03904B6D8BD3Fg9a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F0246C63F55B5C475D8363329986A8A5CC883CD183D685B03904B6D8BD3Eg9a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35081F667A5728CFBF0246C63F55B5C40508F6F3A9986A8A5CC883CD183D685B03904B6D8BD3Fg9aFG" TargetMode="External"/><Relationship Id="rId11" Type="http://schemas.openxmlformats.org/officeDocument/2006/relationships/hyperlink" Target="consultantplus://offline/ref=19535081F667A5728CFBF0246C63F55B5C475D8363329986A8A5CC883CD183D685B03904B6D8BD3Eg9a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535081F667A5728CFBF0246C63F55B5C40508F6F3A9986A8A5CC883CD183D685B03904B6D8BD3Fg9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C475D8363329986A8A5CC883CD183D685B03904B6D8BD3Eg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cp:lastPrinted>2017-04-24T11:56:00Z</cp:lastPrinted>
  <dcterms:created xsi:type="dcterms:W3CDTF">2017-04-24T11:33:00Z</dcterms:created>
  <dcterms:modified xsi:type="dcterms:W3CDTF">2017-04-24T11:56:00Z</dcterms:modified>
</cp:coreProperties>
</file>