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19" w:rsidRDefault="00A10919" w:rsidP="00A10919">
      <w:pPr>
        <w:pStyle w:val="af4"/>
      </w:pPr>
    </w:p>
    <w:p w:rsidR="00A10919" w:rsidRDefault="00A10919" w:rsidP="00A10919">
      <w:pPr>
        <w:pStyle w:val="af4"/>
      </w:pPr>
    </w:p>
    <w:p w:rsidR="00A10919" w:rsidRDefault="00A10919" w:rsidP="00A10919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86500" cy="2171700"/>
            <wp:effectExtent l="19050" t="0" r="0" b="0"/>
            <wp:docPr id="1" name="Рисунок 3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919" w:rsidRDefault="00A10919" w:rsidP="00A10919">
      <w:r>
        <w:rPr>
          <w:rFonts w:ascii="Lucida Sans Unicode" w:eastAsia="Arial Unicode MS" w:hAnsi="Lucida Sans Unicode" w:cs="Lucida Sans Unicode"/>
          <w:sz w:val="32"/>
          <w:szCs w:val="32"/>
        </w:rPr>
        <w:t>Ҡ</w:t>
      </w:r>
      <w:r>
        <w:rPr>
          <w:sz w:val="32"/>
          <w:szCs w:val="32"/>
        </w:rPr>
        <w:t xml:space="preserve">АРАР                                          </w:t>
      </w:r>
      <w:r>
        <w:t xml:space="preserve">                           РЕШЕНИЕ</w:t>
      </w:r>
    </w:p>
    <w:p w:rsidR="00A10919" w:rsidRDefault="00A10919" w:rsidP="00A10919"/>
    <w:p w:rsidR="00A10919" w:rsidRDefault="00A10919" w:rsidP="00A10919">
      <w:r>
        <w:t xml:space="preserve">«20 » сентябрь   2013 </w:t>
      </w:r>
      <w:proofErr w:type="spellStart"/>
      <w:r>
        <w:t>й</w:t>
      </w:r>
      <w:proofErr w:type="spellEnd"/>
      <w:r>
        <w:t xml:space="preserve">.                        №  27.7                                  «20»  сентября   2013 г. </w:t>
      </w:r>
    </w:p>
    <w:p w:rsidR="00A10919" w:rsidRDefault="00A10919" w:rsidP="00A10919"/>
    <w:p w:rsidR="00A10919" w:rsidRDefault="00A10919" w:rsidP="00A10919">
      <w:pPr>
        <w:pStyle w:val="2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муниципальной Программы «Энергосбережение и повышение энергетической эффективности в период 2013-2016 гг. на территории сельского поселения </w:t>
      </w:r>
      <w:proofErr w:type="spellStart"/>
      <w:r>
        <w:rPr>
          <w:b/>
          <w:bCs/>
          <w:sz w:val="28"/>
          <w:szCs w:val="28"/>
        </w:rPr>
        <w:t>Бекетовский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Ермекеевский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Башкортостан»</w:t>
      </w:r>
    </w:p>
    <w:p w:rsidR="00A10919" w:rsidRDefault="00A10919" w:rsidP="00A10919">
      <w:pPr>
        <w:rPr>
          <w:sz w:val="28"/>
          <w:szCs w:val="28"/>
        </w:rPr>
      </w:pPr>
    </w:p>
    <w:p w:rsidR="00A10919" w:rsidRDefault="00A10919" w:rsidP="00A10919">
      <w:pPr>
        <w:jc w:val="right"/>
        <w:rPr>
          <w:sz w:val="28"/>
          <w:szCs w:val="28"/>
        </w:rPr>
      </w:pPr>
    </w:p>
    <w:p w:rsidR="00A10919" w:rsidRDefault="00A10919" w:rsidP="00A10919">
      <w:pPr>
        <w:pStyle w:val="af5"/>
        <w:rPr>
          <w:sz w:val="28"/>
        </w:rPr>
      </w:pPr>
      <w:proofErr w:type="gramStart"/>
      <w:r>
        <w:rPr>
          <w:sz w:val="28"/>
        </w:rPr>
        <w:t xml:space="preserve">В соответствии с Федеральным законом от 23 ноября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</w:rPr>
          <w:t>2009 г</w:t>
        </w:r>
      </w:smartTag>
      <w:r>
        <w:rPr>
          <w:sz w:val="28"/>
        </w:rPr>
        <w:t>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руководствуясь приказом Министерства экономического развития Российской Федерации № 61 от 17.02.2010 г.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</w:t>
      </w:r>
      <w:proofErr w:type="gramEnd"/>
      <w:r>
        <w:rPr>
          <w:sz w:val="28"/>
        </w:rPr>
        <w:t xml:space="preserve"> программ в области энергосбережения и повышения энергетической эффективности», в  целях решения вопросов местного значения по энергосбережению и энергетической эффективности, на основании Федерального закона № 131-ФЗ от 06.10.2003 г. «Об общих принципах организации местного самоуправления в Российской Федерации»,  Устава сельского поселения </w:t>
      </w:r>
      <w:proofErr w:type="spellStart"/>
      <w:r>
        <w:rPr>
          <w:sz w:val="28"/>
        </w:rPr>
        <w:t>Бекетовский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Ермекеевский</w:t>
      </w:r>
      <w:proofErr w:type="spellEnd"/>
      <w:r>
        <w:rPr>
          <w:sz w:val="28"/>
        </w:rPr>
        <w:t xml:space="preserve"> район Республики Башкортостан, Совет сельского поселения </w:t>
      </w:r>
      <w:proofErr w:type="spellStart"/>
      <w:r>
        <w:rPr>
          <w:sz w:val="28"/>
        </w:rPr>
        <w:t>Бекетовский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Ермекеевский</w:t>
      </w:r>
      <w:proofErr w:type="spellEnd"/>
      <w:r>
        <w:rPr>
          <w:sz w:val="28"/>
        </w:rPr>
        <w:t xml:space="preserve"> район Республики Башкортостан  </w:t>
      </w:r>
      <w:proofErr w:type="spellStart"/>
      <w:proofErr w:type="gramStart"/>
      <w:r>
        <w:rPr>
          <w:b/>
          <w:sz w:val="28"/>
        </w:rPr>
        <w:t>р</w:t>
      </w:r>
      <w:proofErr w:type="spellEnd"/>
      <w:proofErr w:type="gramEnd"/>
      <w:r>
        <w:rPr>
          <w:b/>
          <w:sz w:val="28"/>
        </w:rPr>
        <w:t xml:space="preserve"> е </w:t>
      </w:r>
      <w:proofErr w:type="spellStart"/>
      <w:r>
        <w:rPr>
          <w:b/>
          <w:sz w:val="28"/>
        </w:rPr>
        <w:t>ш</w:t>
      </w:r>
      <w:proofErr w:type="spellEnd"/>
      <w:r>
        <w:rPr>
          <w:b/>
          <w:sz w:val="28"/>
        </w:rPr>
        <w:t xml:space="preserve"> и </w:t>
      </w:r>
      <w:proofErr w:type="gramStart"/>
      <w:r>
        <w:rPr>
          <w:b/>
          <w:sz w:val="28"/>
        </w:rPr>
        <w:t>л</w:t>
      </w:r>
      <w:proofErr w:type="gramEnd"/>
      <w:r>
        <w:rPr>
          <w:b/>
          <w:sz w:val="28"/>
        </w:rPr>
        <w:t>:</w:t>
      </w:r>
    </w:p>
    <w:p w:rsidR="00A10919" w:rsidRDefault="00A10919" w:rsidP="00A10919">
      <w:pPr>
        <w:rPr>
          <w:b/>
          <w:sz w:val="28"/>
          <w:szCs w:val="28"/>
        </w:rPr>
      </w:pPr>
    </w:p>
    <w:p w:rsidR="00A10919" w:rsidRDefault="00A10919" w:rsidP="00A10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«Энергосбережение и повышение энергетической эффективности в период 2013-2016 гг. на территории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Башкортостан» согласно приложению.</w:t>
      </w:r>
    </w:p>
    <w:p w:rsidR="00A10919" w:rsidRDefault="00A10919" w:rsidP="00A10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Финансирование мероприятий, предусмотренных Муниципальной программой «Энергосбережение и повышение энергетической эффективности в период 2013-2016 гг. на территории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Башкортостан», осуществлять за счет средств местного бюджета </w:t>
      </w:r>
    </w:p>
    <w:p w:rsidR="00A10919" w:rsidRDefault="00A10919" w:rsidP="00A10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Предусмотреть в проекте местного бюджета на 2014 год финансирование мероприятий, предусмотренных Муниципальной программой «Энергосбережение </w:t>
      </w:r>
    </w:p>
    <w:p w:rsidR="00A10919" w:rsidRDefault="00A10919" w:rsidP="00A10919">
      <w:pPr>
        <w:ind w:firstLine="708"/>
        <w:jc w:val="both"/>
        <w:rPr>
          <w:sz w:val="28"/>
          <w:szCs w:val="28"/>
        </w:rPr>
      </w:pPr>
    </w:p>
    <w:p w:rsidR="00A10919" w:rsidRDefault="00A10919" w:rsidP="00A10919">
      <w:pPr>
        <w:ind w:firstLine="708"/>
        <w:jc w:val="both"/>
        <w:rPr>
          <w:sz w:val="28"/>
          <w:szCs w:val="28"/>
        </w:rPr>
      </w:pPr>
    </w:p>
    <w:p w:rsidR="00A10919" w:rsidRDefault="00A10919" w:rsidP="00A10919">
      <w:pPr>
        <w:ind w:firstLine="708"/>
        <w:jc w:val="both"/>
        <w:rPr>
          <w:sz w:val="28"/>
          <w:szCs w:val="28"/>
        </w:rPr>
      </w:pPr>
    </w:p>
    <w:p w:rsidR="00A10919" w:rsidRDefault="00A10919" w:rsidP="00A10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повышение энергетической эффективности в период 2013-2016 гг. на территории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Башкортостан».</w:t>
      </w:r>
    </w:p>
    <w:p w:rsidR="00A10919" w:rsidRDefault="00A10919" w:rsidP="00A10919">
      <w:pPr>
        <w:pStyle w:val="af5"/>
        <w:rPr>
          <w:sz w:val="28"/>
        </w:rPr>
      </w:pPr>
      <w:r>
        <w:rPr>
          <w:sz w:val="28"/>
        </w:rPr>
        <w:t xml:space="preserve">4. Данное решение подлежит обнародованию путем вывешивания его текста с приложением на информационном стенде в здании администрации  сельского поселения </w:t>
      </w:r>
      <w:proofErr w:type="spellStart"/>
      <w:r>
        <w:rPr>
          <w:sz w:val="28"/>
        </w:rPr>
        <w:t>Бекетовский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Ермекеевский</w:t>
      </w:r>
      <w:proofErr w:type="spellEnd"/>
      <w:r>
        <w:rPr>
          <w:sz w:val="28"/>
        </w:rPr>
        <w:t xml:space="preserve"> район Республики Башкортостан.</w:t>
      </w:r>
    </w:p>
    <w:p w:rsidR="00A10919" w:rsidRDefault="00A10919" w:rsidP="00A109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 на постоянную комиссию Совета по бюджету, налогами по  вопросам  собственности</w:t>
      </w:r>
      <w:proofErr w:type="gramStart"/>
      <w:r>
        <w:rPr>
          <w:sz w:val="28"/>
          <w:szCs w:val="28"/>
        </w:rPr>
        <w:t>.(</w:t>
      </w:r>
      <w:proofErr w:type="spellStart"/>
      <w:proofErr w:type="gramEnd"/>
      <w:r>
        <w:rPr>
          <w:sz w:val="28"/>
          <w:szCs w:val="28"/>
        </w:rPr>
        <w:t>Гусарова</w:t>
      </w:r>
      <w:proofErr w:type="spellEnd"/>
      <w:r>
        <w:rPr>
          <w:sz w:val="28"/>
          <w:szCs w:val="28"/>
        </w:rPr>
        <w:t xml:space="preserve"> И.Н.)</w:t>
      </w:r>
    </w:p>
    <w:p w:rsidR="00A10919" w:rsidRDefault="00A10919" w:rsidP="00A109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0919" w:rsidRPr="001F26DC" w:rsidRDefault="00A10919" w:rsidP="00A10919">
      <w:pPr>
        <w:pStyle w:val="2"/>
        <w:rPr>
          <w:b w:val="0"/>
          <w:i w:val="0"/>
        </w:rPr>
      </w:pPr>
      <w:r w:rsidRPr="001F26DC">
        <w:rPr>
          <w:b w:val="0"/>
          <w:i w:val="0"/>
        </w:rPr>
        <w:t>Глава сельского поселения</w:t>
      </w:r>
    </w:p>
    <w:p w:rsidR="00A10919" w:rsidRPr="001F26DC" w:rsidRDefault="00A10919" w:rsidP="00A10919">
      <w:pPr>
        <w:pStyle w:val="2"/>
        <w:rPr>
          <w:b w:val="0"/>
          <w:i w:val="0"/>
        </w:rPr>
      </w:pPr>
      <w:proofErr w:type="spellStart"/>
      <w:r w:rsidRPr="001F26DC">
        <w:rPr>
          <w:b w:val="0"/>
          <w:i w:val="0"/>
        </w:rPr>
        <w:t>Бекетовский</w:t>
      </w:r>
      <w:proofErr w:type="spellEnd"/>
      <w:r w:rsidRPr="001F26DC">
        <w:rPr>
          <w:b w:val="0"/>
          <w:i w:val="0"/>
        </w:rPr>
        <w:t xml:space="preserve"> сельсовет:                                                                             </w:t>
      </w:r>
      <w:proofErr w:type="spellStart"/>
      <w:r w:rsidRPr="001F26DC">
        <w:rPr>
          <w:b w:val="0"/>
          <w:i w:val="0"/>
        </w:rPr>
        <w:t>З.З.Исламова</w:t>
      </w:r>
      <w:proofErr w:type="spellEnd"/>
      <w:r w:rsidRPr="001F26DC">
        <w:rPr>
          <w:b w:val="0"/>
          <w:i w:val="0"/>
        </w:rPr>
        <w:t xml:space="preserve"> </w:t>
      </w: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pStyle w:val="FR2"/>
        <w:ind w:left="4860" w:right="0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t>УТВЕРЖДЕН</w:t>
      </w:r>
    </w:p>
    <w:p w:rsidR="00A10919" w:rsidRDefault="00A10919" w:rsidP="00A10919">
      <w:pPr>
        <w:pStyle w:val="FR2"/>
        <w:ind w:left="4860" w:right="0"/>
        <w:jc w:val="left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t xml:space="preserve">решением  Совета   сельского  поселения </w:t>
      </w:r>
      <w:proofErr w:type="spellStart"/>
      <w:r>
        <w:rPr>
          <w:rFonts w:ascii="Times New Roman" w:hAnsi="Times New Roman"/>
          <w:bCs/>
          <w:iCs/>
          <w:szCs w:val="28"/>
        </w:rPr>
        <w:t>Бекетовский</w:t>
      </w:r>
      <w:proofErr w:type="spellEnd"/>
      <w:r>
        <w:rPr>
          <w:rFonts w:ascii="Times New Roman" w:hAnsi="Times New Roman"/>
          <w:bCs/>
          <w:iCs/>
          <w:szCs w:val="28"/>
        </w:rPr>
        <w:t xml:space="preserve"> сельсовет</w:t>
      </w:r>
    </w:p>
    <w:p w:rsidR="00A10919" w:rsidRDefault="00A10919" w:rsidP="00A10919">
      <w:pPr>
        <w:pStyle w:val="FR2"/>
        <w:ind w:left="4860" w:right="0"/>
        <w:jc w:val="left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Cs/>
          <w:iCs/>
          <w:szCs w:val="28"/>
        </w:rPr>
        <w:t>Ермекеевский</w:t>
      </w:r>
      <w:proofErr w:type="spellEnd"/>
      <w:r>
        <w:rPr>
          <w:rFonts w:ascii="Times New Roman" w:hAnsi="Times New Roman"/>
          <w:bCs/>
          <w:iCs/>
          <w:szCs w:val="28"/>
        </w:rPr>
        <w:t xml:space="preserve"> район Республики Башкортостан</w:t>
      </w:r>
    </w:p>
    <w:p w:rsidR="00A10919" w:rsidRDefault="00A10919" w:rsidP="00A10919">
      <w:pPr>
        <w:ind w:left="4860"/>
        <w:rPr>
          <w:sz w:val="28"/>
        </w:rPr>
      </w:pPr>
      <w:r>
        <w:rPr>
          <w:bCs/>
          <w:iCs/>
          <w:szCs w:val="28"/>
        </w:rPr>
        <w:t>№ 27.7  от  20.09.2013.</w:t>
      </w:r>
    </w:p>
    <w:p w:rsidR="00A10919" w:rsidRDefault="00A10919" w:rsidP="00A10919">
      <w:pPr>
        <w:ind w:left="360" w:right="125" w:hanging="360"/>
        <w:jc w:val="center"/>
        <w:rPr>
          <w:sz w:val="28"/>
        </w:rPr>
      </w:pPr>
    </w:p>
    <w:p w:rsidR="00A10919" w:rsidRDefault="00A10919" w:rsidP="00A10919">
      <w:pPr>
        <w:ind w:left="360" w:right="125" w:hanging="360"/>
        <w:jc w:val="center"/>
        <w:rPr>
          <w:sz w:val="28"/>
        </w:rPr>
      </w:pPr>
    </w:p>
    <w:p w:rsidR="00A10919" w:rsidRDefault="00A10919" w:rsidP="00A10919">
      <w:pPr>
        <w:ind w:left="360" w:right="125" w:hanging="360"/>
        <w:jc w:val="center"/>
        <w:rPr>
          <w:sz w:val="32"/>
        </w:rPr>
      </w:pPr>
    </w:p>
    <w:p w:rsidR="00A10919" w:rsidRDefault="00A10919" w:rsidP="00A10919">
      <w:pPr>
        <w:ind w:left="360" w:right="125" w:hanging="360"/>
        <w:jc w:val="center"/>
        <w:rPr>
          <w:sz w:val="32"/>
        </w:rPr>
      </w:pPr>
    </w:p>
    <w:p w:rsidR="00A10919" w:rsidRDefault="00A10919" w:rsidP="00A10919">
      <w:pPr>
        <w:ind w:left="360" w:right="125" w:hanging="360"/>
        <w:jc w:val="center"/>
        <w:rPr>
          <w:sz w:val="32"/>
        </w:rPr>
      </w:pPr>
    </w:p>
    <w:p w:rsidR="00A10919" w:rsidRDefault="00A10919" w:rsidP="00A10919">
      <w:pPr>
        <w:ind w:left="360" w:right="125" w:hanging="360"/>
        <w:jc w:val="center"/>
        <w:rPr>
          <w:sz w:val="32"/>
        </w:rPr>
      </w:pPr>
    </w:p>
    <w:p w:rsidR="00A10919" w:rsidRPr="001F26DC" w:rsidRDefault="00A10919" w:rsidP="00A10919">
      <w:pPr>
        <w:pStyle w:val="4"/>
        <w:jc w:val="center"/>
        <w:rPr>
          <w:rFonts w:ascii="Times New Roman" w:hAnsi="Times New Roman"/>
          <w:b w:val="0"/>
          <w:sz w:val="32"/>
        </w:rPr>
      </w:pPr>
      <w:r w:rsidRPr="001F26DC">
        <w:rPr>
          <w:rFonts w:ascii="Times New Roman" w:hAnsi="Times New Roman"/>
          <w:b w:val="0"/>
          <w:iCs/>
          <w:sz w:val="32"/>
        </w:rPr>
        <w:t>МУНИЦИПАЛЬНАЯ ПРОГРАММА</w:t>
      </w:r>
    </w:p>
    <w:p w:rsidR="00A10919" w:rsidRDefault="00A10919" w:rsidP="00A10919">
      <w:pPr>
        <w:ind w:right="201" w:firstLine="708"/>
        <w:jc w:val="center"/>
        <w:rPr>
          <w:b/>
          <w:bCs/>
          <w:sz w:val="32"/>
          <w:szCs w:val="28"/>
        </w:rPr>
      </w:pPr>
      <w:r>
        <w:rPr>
          <w:b/>
          <w:sz w:val="32"/>
          <w:szCs w:val="28"/>
        </w:rPr>
        <w:t xml:space="preserve">«Энергосбережение и повышение энергетической эффективности в период 2013-2016 гг. на территории </w:t>
      </w:r>
      <w:r>
        <w:rPr>
          <w:b/>
          <w:bCs/>
          <w:sz w:val="32"/>
          <w:szCs w:val="28"/>
        </w:rPr>
        <w:t xml:space="preserve">сельского поселения </w:t>
      </w:r>
      <w:proofErr w:type="spellStart"/>
      <w:r>
        <w:rPr>
          <w:b/>
          <w:bCs/>
          <w:sz w:val="32"/>
          <w:szCs w:val="28"/>
        </w:rPr>
        <w:t>Бекетовский</w:t>
      </w:r>
      <w:proofErr w:type="spellEnd"/>
      <w:r>
        <w:rPr>
          <w:b/>
          <w:bCs/>
          <w:sz w:val="32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32"/>
          <w:szCs w:val="28"/>
        </w:rPr>
        <w:t>Ермекеевский</w:t>
      </w:r>
      <w:proofErr w:type="spellEnd"/>
      <w:r>
        <w:rPr>
          <w:b/>
          <w:bCs/>
          <w:sz w:val="32"/>
          <w:szCs w:val="28"/>
        </w:rPr>
        <w:t xml:space="preserve"> район</w:t>
      </w:r>
    </w:p>
    <w:p w:rsidR="00A10919" w:rsidRDefault="00A10919" w:rsidP="00A10919">
      <w:pPr>
        <w:ind w:right="201" w:firstLine="708"/>
        <w:jc w:val="center"/>
        <w:rPr>
          <w:sz w:val="32"/>
          <w:szCs w:val="28"/>
        </w:rPr>
      </w:pPr>
      <w:r>
        <w:rPr>
          <w:b/>
          <w:bCs/>
          <w:sz w:val="32"/>
          <w:szCs w:val="28"/>
        </w:rPr>
        <w:t xml:space="preserve"> Республики Башкортостан»</w:t>
      </w: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tabs>
          <w:tab w:val="left" w:pos="2100"/>
        </w:tabs>
        <w:rPr>
          <w:b/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</w:p>
    <w:tbl>
      <w:tblPr>
        <w:tblW w:w="9961" w:type="dxa"/>
        <w:tblInd w:w="108" w:type="dxa"/>
        <w:tblLook w:val="01E0"/>
      </w:tblPr>
      <w:tblGrid>
        <w:gridCol w:w="3960"/>
        <w:gridCol w:w="6001"/>
      </w:tblGrid>
      <w:tr w:rsidR="00A10919" w:rsidTr="0052706C">
        <w:trPr>
          <w:trHeight w:val="1375"/>
        </w:trPr>
        <w:tc>
          <w:tcPr>
            <w:tcW w:w="3960" w:type="dxa"/>
            <w:hideMark/>
          </w:tcPr>
          <w:p w:rsidR="00A10919" w:rsidRDefault="00A10919" w:rsidP="00527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01" w:type="dxa"/>
            <w:hideMark/>
          </w:tcPr>
          <w:p w:rsidR="00A10919" w:rsidRDefault="00A10919" w:rsidP="0052706C">
            <w:pPr>
              <w:ind w:left="-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-Энергосбережение и повышение энергетической эффективности на территории  сельского          поселения </w:t>
            </w:r>
            <w:proofErr w:type="spellStart"/>
            <w:r>
              <w:rPr>
                <w:sz w:val="28"/>
                <w:szCs w:val="28"/>
              </w:rPr>
              <w:t>Бекетовский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Ермекеевский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 на 2013-2016 годы (дале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Программа) .</w:t>
            </w:r>
          </w:p>
        </w:tc>
      </w:tr>
    </w:tbl>
    <w:p w:rsidR="00A10919" w:rsidRDefault="00A10919" w:rsidP="00A10919">
      <w:pPr>
        <w:jc w:val="both"/>
        <w:rPr>
          <w:sz w:val="28"/>
          <w:szCs w:val="28"/>
        </w:rPr>
      </w:pPr>
    </w:p>
    <w:tbl>
      <w:tblPr>
        <w:tblW w:w="0" w:type="auto"/>
        <w:tblInd w:w="57" w:type="dxa"/>
        <w:tblLayout w:type="fixed"/>
        <w:tblLook w:val="01E0"/>
      </w:tblPr>
      <w:tblGrid>
        <w:gridCol w:w="3924"/>
        <w:gridCol w:w="5487"/>
      </w:tblGrid>
      <w:tr w:rsidR="00A10919" w:rsidTr="0052706C">
        <w:tc>
          <w:tcPr>
            <w:tcW w:w="3924" w:type="dxa"/>
          </w:tcPr>
          <w:p w:rsidR="00A10919" w:rsidRDefault="00A10919" w:rsidP="00527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разработки</w:t>
            </w:r>
          </w:p>
          <w:p w:rsidR="00A10919" w:rsidRDefault="00A10919" w:rsidP="0052706C">
            <w:pPr>
              <w:rPr>
                <w:sz w:val="28"/>
                <w:szCs w:val="28"/>
              </w:rPr>
            </w:pPr>
          </w:p>
        </w:tc>
        <w:tc>
          <w:tcPr>
            <w:tcW w:w="5487" w:type="dxa"/>
            <w:hideMark/>
          </w:tcPr>
          <w:p w:rsidR="00A10919" w:rsidRDefault="00A10919" w:rsidP="00527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gramStart"/>
            <w:r>
              <w:rPr>
                <w:sz w:val="28"/>
                <w:szCs w:val="28"/>
              </w:rPr>
              <w:t>- Федеральный закон от 23 ноября 2009 года № 261-ФЗ «Об  энергосбережении и о повышении энергетической эффективности и о внесении изменений в отдельные законодательные акты Российской Федерации» (далее - Закон), Приказ Министерства экономического развития Российской Федерации № 61 от 17.02.2010 г.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</w:t>
            </w:r>
            <w:proofErr w:type="gramEnd"/>
            <w:r>
              <w:rPr>
                <w:sz w:val="28"/>
                <w:szCs w:val="28"/>
              </w:rPr>
              <w:t xml:space="preserve"> области энергосбережения и повышения энергетической эффективности», Федеральный закон № 131-ФЗ от 06.10.2003 г. «Об общих принципах организации местного самоуправления в Российской Федерации»</w:t>
            </w:r>
          </w:p>
        </w:tc>
      </w:tr>
      <w:tr w:rsidR="00A10919" w:rsidTr="0052706C">
        <w:tc>
          <w:tcPr>
            <w:tcW w:w="3924" w:type="dxa"/>
            <w:hideMark/>
          </w:tcPr>
          <w:p w:rsidR="00A10919" w:rsidRDefault="00A10919" w:rsidP="00527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Координатор Программы                </w:t>
            </w:r>
          </w:p>
        </w:tc>
        <w:tc>
          <w:tcPr>
            <w:tcW w:w="5487" w:type="dxa"/>
          </w:tcPr>
          <w:p w:rsidR="00A10919" w:rsidRDefault="00A10919" w:rsidP="00527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администрация сельского поселения</w:t>
            </w:r>
          </w:p>
          <w:p w:rsidR="00A10919" w:rsidRDefault="00A10919" w:rsidP="00527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Бекетовский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  <w:p w:rsidR="00A10919" w:rsidRDefault="00A10919" w:rsidP="0052706C">
            <w:pPr>
              <w:jc w:val="both"/>
              <w:rPr>
                <w:sz w:val="28"/>
                <w:szCs w:val="28"/>
              </w:rPr>
            </w:pPr>
          </w:p>
          <w:p w:rsidR="00A10919" w:rsidRDefault="00A10919" w:rsidP="0052706C">
            <w:pPr>
              <w:jc w:val="both"/>
              <w:rPr>
                <w:sz w:val="28"/>
                <w:szCs w:val="28"/>
              </w:rPr>
            </w:pPr>
          </w:p>
        </w:tc>
      </w:tr>
      <w:tr w:rsidR="00A10919" w:rsidTr="0052706C">
        <w:tc>
          <w:tcPr>
            <w:tcW w:w="3924" w:type="dxa"/>
          </w:tcPr>
          <w:p w:rsidR="00A10919" w:rsidRDefault="00A10919" w:rsidP="0052706C">
            <w:pPr>
              <w:ind w:left="360" w:hanging="540"/>
              <w:jc w:val="both"/>
              <w:rPr>
                <w:sz w:val="28"/>
                <w:szCs w:val="28"/>
              </w:rPr>
            </w:pPr>
          </w:p>
          <w:p w:rsidR="00A10919" w:rsidRDefault="00A10919" w:rsidP="00527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5487" w:type="dxa"/>
          </w:tcPr>
          <w:p w:rsidR="00A10919" w:rsidRDefault="00A10919" w:rsidP="0052706C">
            <w:pPr>
              <w:jc w:val="both"/>
              <w:rPr>
                <w:sz w:val="28"/>
                <w:szCs w:val="28"/>
              </w:rPr>
            </w:pPr>
          </w:p>
          <w:p w:rsidR="00A10919" w:rsidRDefault="00A10919" w:rsidP="00527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-администрация сельского поселения </w:t>
            </w:r>
          </w:p>
          <w:p w:rsidR="00A10919" w:rsidRDefault="00A10919" w:rsidP="00527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Бекетовский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  <w:p w:rsidR="00A10919" w:rsidRDefault="00A10919" w:rsidP="0052706C">
            <w:pPr>
              <w:jc w:val="both"/>
              <w:rPr>
                <w:sz w:val="28"/>
                <w:szCs w:val="28"/>
              </w:rPr>
            </w:pPr>
          </w:p>
        </w:tc>
      </w:tr>
      <w:tr w:rsidR="00A10919" w:rsidTr="0052706C">
        <w:tc>
          <w:tcPr>
            <w:tcW w:w="3924" w:type="dxa"/>
            <w:hideMark/>
          </w:tcPr>
          <w:p w:rsidR="00A10919" w:rsidRDefault="00A10919" w:rsidP="00527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задача  Программа</w:t>
            </w:r>
          </w:p>
        </w:tc>
        <w:tc>
          <w:tcPr>
            <w:tcW w:w="5487" w:type="dxa"/>
            <w:hideMark/>
          </w:tcPr>
          <w:p w:rsidR="00A10919" w:rsidRDefault="00A10919" w:rsidP="00527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рост уровня и качества жизни населения за счет реализации потенциала энергосбережения, переход к рациональному и экологически ответственному использованию энергии</w:t>
            </w:r>
          </w:p>
        </w:tc>
      </w:tr>
    </w:tbl>
    <w:p w:rsidR="00A10919" w:rsidRDefault="00A10919" w:rsidP="00A10919">
      <w:pPr>
        <w:rPr>
          <w:sz w:val="28"/>
          <w:szCs w:val="28"/>
        </w:rPr>
      </w:pPr>
      <w:r>
        <w:rPr>
          <w:sz w:val="28"/>
          <w:szCs w:val="28"/>
        </w:rPr>
        <w:t>Сроки реализации   программы         - 2013 - 2016 годы.</w:t>
      </w:r>
    </w:p>
    <w:p w:rsidR="00A10919" w:rsidRDefault="00A10919" w:rsidP="00A10919">
      <w:pPr>
        <w:ind w:left="-142" w:hanging="38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0" w:type="auto"/>
        <w:tblInd w:w="108" w:type="dxa"/>
        <w:tblLook w:val="01E0"/>
      </w:tblPr>
      <w:tblGrid>
        <w:gridCol w:w="3780"/>
        <w:gridCol w:w="6120"/>
      </w:tblGrid>
      <w:tr w:rsidR="00A10919" w:rsidTr="0052706C">
        <w:tc>
          <w:tcPr>
            <w:tcW w:w="3780" w:type="dxa"/>
            <w:hideMark/>
          </w:tcPr>
          <w:p w:rsidR="00A10919" w:rsidRDefault="00A10919" w:rsidP="00527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6120" w:type="dxa"/>
            <w:hideMark/>
          </w:tcPr>
          <w:p w:rsidR="00A10919" w:rsidRDefault="00A10919" w:rsidP="0052706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оборудование всех объектов, осуществляющих   </w:t>
            </w:r>
          </w:p>
          <w:p w:rsidR="00A10919" w:rsidRDefault="00A10919" w:rsidP="0052706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энергопотребление, приборами по учёту</w:t>
            </w:r>
          </w:p>
          <w:p w:rsidR="00A10919" w:rsidRDefault="00A10919" w:rsidP="0052706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используемых энергетических ресурсов;</w:t>
            </w:r>
          </w:p>
          <w:p w:rsidR="00A10919" w:rsidRDefault="00A10919" w:rsidP="0052706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повышение энергетической эффективности зданий,   сооружений, строений;</w:t>
            </w:r>
          </w:p>
          <w:p w:rsidR="00A10919" w:rsidRDefault="00A10919" w:rsidP="0052706C">
            <w:pPr>
              <w:ind w:left="-108"/>
              <w:rPr>
                <w:sz w:val="28"/>
                <w:szCs w:val="28"/>
              </w:rPr>
            </w:pPr>
          </w:p>
          <w:p w:rsidR="00A10919" w:rsidRDefault="00A10919" w:rsidP="0052706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проведение </w:t>
            </w:r>
            <w:proofErr w:type="gramStart"/>
            <w:r>
              <w:rPr>
                <w:sz w:val="28"/>
                <w:szCs w:val="28"/>
              </w:rPr>
              <w:t>обязательного</w:t>
            </w:r>
            <w:proofErr w:type="gramEnd"/>
            <w:r>
              <w:rPr>
                <w:sz w:val="28"/>
                <w:szCs w:val="28"/>
              </w:rPr>
              <w:t xml:space="preserve"> энергетического </w:t>
            </w:r>
          </w:p>
          <w:p w:rsidR="00A10919" w:rsidRDefault="00A10919" w:rsidP="0052706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обследования;</w:t>
            </w:r>
          </w:p>
          <w:p w:rsidR="00A10919" w:rsidRDefault="00A10919" w:rsidP="0052706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мероприятий по энергосбережению</w:t>
            </w:r>
          </w:p>
          <w:p w:rsidR="00A10919" w:rsidRDefault="00A10919" w:rsidP="0052706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повышению энергетической эффективности  в отношении общего имущества  собственников</w:t>
            </w:r>
          </w:p>
          <w:p w:rsidR="00A10919" w:rsidRDefault="00A10919" w:rsidP="0052706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помещений в многоквартирном доме;</w:t>
            </w:r>
          </w:p>
          <w:p w:rsidR="00A10919" w:rsidRDefault="00A10919" w:rsidP="0052706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поэтапный  запрет на использования  ламп накаливания для освещения (с 1   января 2013 года  не допускаются лампы  накаливания мощностью сто ват и более, с 1 января 2014года запрет на лампы накаливания мощностью семьдесят пять ватт и более, с 1 января 2014 года запрет ламп накаливания мощностью двадцать ватт и более);</w:t>
            </w:r>
          </w:p>
          <w:p w:rsidR="00A10919" w:rsidRDefault="00A10919" w:rsidP="0052706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обеспечения необходимых условий для выполнения муниципальной  программы.</w:t>
            </w:r>
          </w:p>
        </w:tc>
      </w:tr>
      <w:tr w:rsidR="00A10919" w:rsidTr="0052706C">
        <w:tc>
          <w:tcPr>
            <w:tcW w:w="3780" w:type="dxa"/>
            <w:hideMark/>
          </w:tcPr>
          <w:p w:rsidR="00A10919" w:rsidRDefault="00A10919" w:rsidP="00527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Важнейшие целевые индикаторы и показатели</w:t>
            </w:r>
          </w:p>
        </w:tc>
        <w:tc>
          <w:tcPr>
            <w:tcW w:w="6120" w:type="dxa"/>
          </w:tcPr>
          <w:p w:rsidR="00A10919" w:rsidRDefault="00A10919" w:rsidP="0052706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средствами учета потребителей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а также проведение энергетических  обследований и реализация программ  повышения </w:t>
            </w:r>
            <w:proofErr w:type="spellStart"/>
            <w:r>
              <w:rPr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энергопотребляющих</w:t>
            </w:r>
            <w:proofErr w:type="spellEnd"/>
            <w:r>
              <w:rPr>
                <w:sz w:val="28"/>
                <w:szCs w:val="28"/>
              </w:rPr>
              <w:t xml:space="preserve"> объектах.</w:t>
            </w:r>
          </w:p>
          <w:p w:rsidR="00A10919" w:rsidRDefault="00A10919" w:rsidP="0052706C">
            <w:pPr>
              <w:ind w:left="-108"/>
              <w:rPr>
                <w:sz w:val="28"/>
                <w:szCs w:val="28"/>
              </w:rPr>
            </w:pPr>
          </w:p>
        </w:tc>
      </w:tr>
      <w:tr w:rsidR="00A10919" w:rsidTr="0052706C">
        <w:tc>
          <w:tcPr>
            <w:tcW w:w="3780" w:type="dxa"/>
            <w:hideMark/>
          </w:tcPr>
          <w:p w:rsidR="00A10919" w:rsidRDefault="00A10919" w:rsidP="00527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Аннотация </w:t>
            </w:r>
            <w:proofErr w:type="gramStart"/>
            <w:r>
              <w:rPr>
                <w:sz w:val="28"/>
                <w:szCs w:val="28"/>
              </w:rPr>
              <w:t>муниципальной</w:t>
            </w:r>
            <w:proofErr w:type="gramEnd"/>
          </w:p>
          <w:p w:rsidR="00A10919" w:rsidRDefault="00A10919" w:rsidP="00527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Программы</w:t>
            </w:r>
          </w:p>
        </w:tc>
        <w:tc>
          <w:tcPr>
            <w:tcW w:w="6120" w:type="dxa"/>
          </w:tcPr>
          <w:p w:rsidR="00A10919" w:rsidRDefault="00A10919" w:rsidP="0052706C">
            <w:pPr>
              <w:ind w:left="-108"/>
              <w:rPr>
                <w:sz w:val="28"/>
                <w:szCs w:val="28"/>
              </w:rPr>
            </w:pPr>
          </w:p>
        </w:tc>
      </w:tr>
      <w:tr w:rsidR="00A10919" w:rsidTr="0052706C">
        <w:tc>
          <w:tcPr>
            <w:tcW w:w="3780" w:type="dxa"/>
            <w:hideMark/>
          </w:tcPr>
          <w:p w:rsidR="00A10919" w:rsidRDefault="00A10919" w:rsidP="00527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Программа</w:t>
            </w:r>
          </w:p>
          <w:p w:rsidR="00A10919" w:rsidRDefault="00A10919" w:rsidP="00527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предусматривает:</w:t>
            </w:r>
          </w:p>
          <w:p w:rsidR="00A10919" w:rsidRDefault="00A10919" w:rsidP="00527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</w:tcPr>
          <w:p w:rsidR="00A10919" w:rsidRDefault="00A10919" w:rsidP="0052706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организацию проведения разъяснительной работы среди местного населения,</w:t>
            </w:r>
          </w:p>
          <w:p w:rsidR="00A10919" w:rsidRDefault="00A10919" w:rsidP="0052706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предпринимателей и организаций, находящихся</w:t>
            </w:r>
          </w:p>
          <w:p w:rsidR="00A10919" w:rsidRDefault="00A10919" w:rsidP="0052706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территории сельского поселения </w:t>
            </w:r>
          </w:p>
          <w:p w:rsidR="00A10919" w:rsidRDefault="00A10919" w:rsidP="0052706C">
            <w:pPr>
              <w:ind w:lef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Бекетовский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</w:p>
          <w:p w:rsidR="00A10919" w:rsidRDefault="00A10919" w:rsidP="0052706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организацию проведения рекламных акций в целях повышения энергосбережения и энергетической эффективности;</w:t>
            </w:r>
          </w:p>
          <w:p w:rsidR="00A10919" w:rsidRDefault="00A10919" w:rsidP="0052706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организацию работ по установке приборов учета потребляемых энергетических ресурсов  в многоквартирных домах, производственных и коммерческих помещениях, уличного освещения.</w:t>
            </w:r>
          </w:p>
          <w:p w:rsidR="00A10919" w:rsidRDefault="00A10919" w:rsidP="0052706C">
            <w:pPr>
              <w:ind w:left="-108"/>
              <w:rPr>
                <w:sz w:val="28"/>
                <w:szCs w:val="28"/>
              </w:rPr>
            </w:pPr>
          </w:p>
        </w:tc>
      </w:tr>
      <w:tr w:rsidR="00A10919" w:rsidTr="0052706C">
        <w:tc>
          <w:tcPr>
            <w:tcW w:w="3780" w:type="dxa"/>
            <w:hideMark/>
          </w:tcPr>
          <w:p w:rsidR="00A10919" w:rsidRDefault="00A10919" w:rsidP="00527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Финансовое обеспечение </w:t>
            </w:r>
          </w:p>
          <w:p w:rsidR="00A10919" w:rsidRDefault="00A10919" w:rsidP="00527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</w:p>
          <w:p w:rsidR="00A10919" w:rsidRDefault="00A10919" w:rsidP="00527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 </w:t>
            </w:r>
          </w:p>
          <w:p w:rsidR="00A10919" w:rsidRDefault="00A10919" w:rsidP="00527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  <w:hideMark/>
          </w:tcPr>
          <w:p w:rsidR="00A10919" w:rsidRDefault="00A10919" w:rsidP="00527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осуществляется за счет средств бюджетов </w:t>
            </w:r>
          </w:p>
          <w:p w:rsidR="00A10919" w:rsidRDefault="00A10919" w:rsidP="0052706C">
            <w:pPr>
              <w:ind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Сельского поселения </w:t>
            </w:r>
            <w:proofErr w:type="spellStart"/>
            <w:r>
              <w:rPr>
                <w:sz w:val="28"/>
                <w:szCs w:val="28"/>
              </w:rPr>
              <w:t>Бекетовский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  <w:p w:rsidR="00A10919" w:rsidRDefault="00A10919" w:rsidP="0052706C">
            <w:pPr>
              <w:ind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, </w:t>
            </w:r>
          </w:p>
        </w:tc>
      </w:tr>
      <w:tr w:rsidR="00A10919" w:rsidTr="0052706C">
        <w:tc>
          <w:tcPr>
            <w:tcW w:w="3780" w:type="dxa"/>
            <w:hideMark/>
          </w:tcPr>
          <w:p w:rsidR="00A10919" w:rsidRDefault="00A10919" w:rsidP="00527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Ожидаемые конечные </w:t>
            </w:r>
          </w:p>
          <w:p w:rsidR="00A10919" w:rsidRDefault="00A10919" w:rsidP="00527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результаты</w:t>
            </w:r>
          </w:p>
        </w:tc>
        <w:tc>
          <w:tcPr>
            <w:tcW w:w="6120" w:type="dxa"/>
          </w:tcPr>
          <w:p w:rsidR="00A10919" w:rsidRDefault="00A10919" w:rsidP="0052706C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повышение эффективности использования</w:t>
            </w:r>
          </w:p>
          <w:p w:rsidR="00A10919" w:rsidRDefault="00A10919" w:rsidP="0052706C">
            <w:pPr>
              <w:ind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энергетических ресурсов в жилищном фонде;</w:t>
            </w:r>
          </w:p>
          <w:p w:rsidR="00A10919" w:rsidRDefault="00A10919" w:rsidP="0052706C">
            <w:pPr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 повышение эффективности использования</w:t>
            </w:r>
          </w:p>
          <w:p w:rsidR="00A10919" w:rsidRDefault="00A10919" w:rsidP="0052706C">
            <w:pPr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энергетических ресурсов в системах</w:t>
            </w:r>
          </w:p>
          <w:p w:rsidR="00A10919" w:rsidRDefault="00A10919" w:rsidP="0052706C">
            <w:pPr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коммунальной инфраструктуры;</w:t>
            </w:r>
          </w:p>
          <w:p w:rsidR="00A10919" w:rsidRDefault="00A10919" w:rsidP="0052706C">
            <w:pPr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 сокращение потерь энергетических ресурсов</w:t>
            </w:r>
          </w:p>
          <w:p w:rsidR="00A10919" w:rsidRDefault="00A10919" w:rsidP="0052706C">
            <w:pPr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при их передаче, в том числе в системах </w:t>
            </w:r>
          </w:p>
          <w:p w:rsidR="00A10919" w:rsidRDefault="00A10919" w:rsidP="0052706C">
            <w:pPr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коммунальной инфраструктуре;</w:t>
            </w:r>
          </w:p>
          <w:p w:rsidR="00A10919" w:rsidRDefault="00A10919" w:rsidP="0052706C">
            <w:pPr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  повышение уровня оснащённости приборами </w:t>
            </w:r>
          </w:p>
          <w:p w:rsidR="00A10919" w:rsidRDefault="00A10919" w:rsidP="0052706C">
            <w:pPr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учёта используемых энергетических ресурсов;</w:t>
            </w:r>
          </w:p>
          <w:p w:rsidR="00A10919" w:rsidRDefault="00A10919" w:rsidP="0052706C">
            <w:pPr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 сокращение расходов бюджетов на обеспечение</w:t>
            </w:r>
          </w:p>
          <w:p w:rsidR="00A10919" w:rsidRDefault="00A10919" w:rsidP="0052706C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энергетическими ресурсами  органов местного самоуправления, а также расходов бюджетов на предоставление субсидий  организациям коммунального комплекса  с учётом изменений объёма использования энергетических ресурсов в указанных сферах;</w:t>
            </w:r>
          </w:p>
          <w:p w:rsidR="00A10919" w:rsidRDefault="00A10919" w:rsidP="0052706C">
            <w:pPr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 увеличение объёма внебюджетных средств,</w:t>
            </w:r>
          </w:p>
          <w:p w:rsidR="00A10919" w:rsidRDefault="00A10919" w:rsidP="0052706C">
            <w:pPr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используемых на финансирование мероприятий </w:t>
            </w:r>
          </w:p>
          <w:p w:rsidR="00A10919" w:rsidRDefault="00A10919" w:rsidP="00527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энергосбережению и повышению энергетической  эффективности.</w:t>
            </w:r>
          </w:p>
          <w:p w:rsidR="00A10919" w:rsidRDefault="00A10919" w:rsidP="0052706C">
            <w:pPr>
              <w:ind w:left="-108"/>
              <w:rPr>
                <w:sz w:val="28"/>
                <w:szCs w:val="28"/>
              </w:rPr>
            </w:pPr>
          </w:p>
          <w:p w:rsidR="00A10919" w:rsidRDefault="00A10919" w:rsidP="0052706C">
            <w:pPr>
              <w:ind w:left="-108"/>
              <w:rPr>
                <w:sz w:val="28"/>
                <w:szCs w:val="28"/>
              </w:rPr>
            </w:pPr>
          </w:p>
        </w:tc>
      </w:tr>
    </w:tbl>
    <w:p w:rsidR="00A10919" w:rsidRDefault="00A10919" w:rsidP="00A1091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</w:p>
    <w:p w:rsidR="00A10919" w:rsidRDefault="00A10919" w:rsidP="00A109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A10919" w:rsidRDefault="00A10919" w:rsidP="00A10919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1.Характеристика проблемы, на решение которой направлена Программа</w:t>
      </w:r>
    </w:p>
    <w:p w:rsidR="00A10919" w:rsidRDefault="00A10919" w:rsidP="00A10919">
      <w:pPr>
        <w:ind w:left="360" w:hanging="360"/>
        <w:jc w:val="center"/>
        <w:rPr>
          <w:b/>
          <w:sz w:val="28"/>
          <w:szCs w:val="28"/>
        </w:rPr>
      </w:pPr>
    </w:p>
    <w:p w:rsidR="00A10919" w:rsidRDefault="00A10919" w:rsidP="00A10919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Схема энергообеспечения бюджетных и муниципальных учреждений, жилых</w:t>
      </w:r>
    </w:p>
    <w:p w:rsidR="00A10919" w:rsidRDefault="00A10919" w:rsidP="00A10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домов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формировалась в 90-е годы прошлого   столетия  без установки и использования приборов учета потребления коммунальных ресурсов. После принятия Федерального закона № 261-ФЗ  «Об  энергосбережении и о повышении энергетической эффективности и о внесении изменений в отдельные законодательные акты Российской Федерации» появилась необходимость разработки программы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«Энергосбережение и повышение энергетической эффективности на территории 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в 2013-2016 годы». Инвестиционная привлекательность любого муниципального образования снижается, если в нем ощущается дефицит мощности коммунальных систем. Высокая энергоемкость при росте цен на энергоносители затрудняет борьбу с инфляцией. Низкая 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бюджетной сферы порождает высокую нагрузку  коммунальных платежей на муниципальные бюджеты и снижает финансовую стабильность. Значительная часть расходов бюджета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уходит на оплату в той или иной форме модернизации, предоставляемых неэффективными коммунальными системами, общественных зданий, жилых домов с высокими тепловыми потерями. </w:t>
      </w:r>
      <w:proofErr w:type="gramStart"/>
      <w:r>
        <w:rPr>
          <w:sz w:val="28"/>
          <w:szCs w:val="28"/>
        </w:rPr>
        <w:t xml:space="preserve">Низкая 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снижает экологическую безопасность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и порождает высокий уровень загрязнения окружающей среды.</w:t>
      </w:r>
      <w:proofErr w:type="gramEnd"/>
      <w:r>
        <w:rPr>
          <w:sz w:val="28"/>
          <w:szCs w:val="28"/>
        </w:rPr>
        <w:t xml:space="preserve"> Задача повышения уровня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может быть решена только программно-целевым методом, поскольку ее решение затрагивает все сектора экономики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всех производителей и потребителей энергии. Решение основной программной задачи носит долгосрочный характер, что обусловлено необходимостью как изменения системы отношений на рынке энергоносителей, так и замены и модернизации значительной части производственной, инженерной и социальной инфраструктуры и ее развития на новой технологической базе.</w:t>
      </w: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2.Основные цели и задачи Программы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сроки и этапы ее реализации</w:t>
      </w:r>
    </w:p>
    <w:p w:rsidR="00A10919" w:rsidRDefault="00A10919" w:rsidP="00A10919">
      <w:pPr>
        <w:jc w:val="center"/>
        <w:rPr>
          <w:b/>
          <w:sz w:val="28"/>
          <w:szCs w:val="28"/>
        </w:rPr>
      </w:pPr>
    </w:p>
    <w:p w:rsidR="00A10919" w:rsidRDefault="00A10919" w:rsidP="00A10919">
      <w:pPr>
        <w:jc w:val="center"/>
        <w:rPr>
          <w:b/>
          <w:sz w:val="28"/>
          <w:szCs w:val="28"/>
        </w:rPr>
      </w:pPr>
    </w:p>
    <w:p w:rsidR="00A10919" w:rsidRDefault="00A10919" w:rsidP="00A10919">
      <w:pPr>
        <w:jc w:val="center"/>
        <w:rPr>
          <w:b/>
          <w:sz w:val="28"/>
          <w:szCs w:val="28"/>
        </w:rPr>
      </w:pPr>
    </w:p>
    <w:p w:rsidR="00A10919" w:rsidRDefault="00A10919" w:rsidP="00A10919">
      <w:pPr>
        <w:jc w:val="center"/>
        <w:rPr>
          <w:b/>
          <w:sz w:val="28"/>
          <w:szCs w:val="28"/>
        </w:rPr>
      </w:pPr>
    </w:p>
    <w:p w:rsidR="00A10919" w:rsidRDefault="00A10919" w:rsidP="00A10919">
      <w:pPr>
        <w:jc w:val="center"/>
        <w:rPr>
          <w:b/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Реализация Программы позволит: повысить энергетическую безопасность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обеспечить техническую и экономическую доступность энергии, нейтрализовать инфляционный заряд повышения тарифов на энергоносители: снизить нагрузку по оплате энергоносителей на семейные и  муниципальный бюджеты, повысить экологическую безопасность поселения и снизить риски для здоровья жителей поселения.</w:t>
      </w: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3.Система программных мероприятий</w:t>
      </w:r>
    </w:p>
    <w:p w:rsidR="00A10919" w:rsidRDefault="00A10919" w:rsidP="00A10919">
      <w:pPr>
        <w:jc w:val="center"/>
        <w:rPr>
          <w:b/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Достижение целей и задач Программы и ее отдельных направлений осуществляется за счет скоординированного выполнения системы взаимоувязанных  по срокам, ресурсам и источникам финансового обеспечения мероприятий Программы. Типовые технические мероприятия Программы обеспечивают решение задачи снижения удельного расхода энергии на 1 кв.м. площади не менее 15 %  и включают  оснащение приборами учета тепловой энергии, электроэнергии, воды объектов бюджетной сферы и муниципального жилого фонда.</w:t>
      </w:r>
    </w:p>
    <w:p w:rsidR="00A10919" w:rsidRDefault="00A10919" w:rsidP="00A109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4.Ресурсное обеспечение Программы</w:t>
      </w:r>
    </w:p>
    <w:p w:rsidR="00A10919" w:rsidRDefault="00A10919" w:rsidP="00A10919">
      <w:pPr>
        <w:jc w:val="center"/>
        <w:rPr>
          <w:b/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Финансирование мероприятий программы предполагается осуществлять за счет средств бюджетов 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внебюджетных источников. Оценки расходов подлежат уточнению по годам.</w:t>
      </w:r>
    </w:p>
    <w:p w:rsidR="00A10919" w:rsidRDefault="00A10919" w:rsidP="00A10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и динамика расходов бюджетных средств на реализацию Программы определяются характером и временными рамками реализуемых мероприятий. </w:t>
      </w:r>
    </w:p>
    <w:p w:rsidR="00A10919" w:rsidRDefault="00A10919" w:rsidP="00A109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10919" w:rsidRDefault="00A10919" w:rsidP="00A109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5.Механизмы реализации Программы</w:t>
      </w:r>
    </w:p>
    <w:p w:rsidR="00A10919" w:rsidRDefault="00A10919" w:rsidP="00A10919">
      <w:pPr>
        <w:jc w:val="center"/>
        <w:rPr>
          <w:b/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Органы местного самоуправления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в соответствии со статьей 8 Федерального Закона от 23 ноября 2009 года « № 261-ФЗ «Об  энергосбережении и о повышении энергетической эффективности и о внесении изменений в отдельные законодательные акты Российской Федерации» уполномочены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A10919" w:rsidRDefault="00A10919" w:rsidP="00A10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-разработку и реализацию муниципальной  программы в области энергосбережения и повышения эффективности;</w:t>
      </w:r>
    </w:p>
    <w:p w:rsidR="00A10919" w:rsidRDefault="00A10919" w:rsidP="00A10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установление  требований к программе в области энергосбережения и повышения энергетической эффективности  организаций коммунального комплекса, цен и тарифов на товары, услуги которых подлежат установлению органами местного самоуправления;</w:t>
      </w:r>
    </w:p>
    <w:p w:rsidR="00A10919" w:rsidRDefault="00A10919" w:rsidP="00A10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информационное обеспечение мероприятий по энергосбережению и повышению энергетической эффективности на территории сельского поселения </w:t>
      </w:r>
      <w:proofErr w:type="gramStart"/>
      <w:r>
        <w:rPr>
          <w:sz w:val="28"/>
          <w:szCs w:val="28"/>
        </w:rPr>
        <w:t>Приполярный</w:t>
      </w:r>
      <w:proofErr w:type="gramEnd"/>
      <w:r>
        <w:rPr>
          <w:sz w:val="28"/>
          <w:szCs w:val="28"/>
        </w:rPr>
        <w:t>;</w:t>
      </w:r>
    </w:p>
    <w:p w:rsidR="00A10919" w:rsidRDefault="00A10919" w:rsidP="00A10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координация мероприятий по энергосбережению и повышению энергетической эффективности 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соблюдением бюджетными и муниципальными учреждениями.</w:t>
      </w: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6.Методика оценки эффективности Программы</w:t>
      </w:r>
    </w:p>
    <w:p w:rsidR="00A10919" w:rsidRDefault="00A10919" w:rsidP="00A10919">
      <w:pPr>
        <w:jc w:val="center"/>
        <w:rPr>
          <w:b/>
          <w:sz w:val="28"/>
          <w:szCs w:val="28"/>
        </w:rPr>
      </w:pPr>
    </w:p>
    <w:p w:rsidR="00A10919" w:rsidRDefault="00A10919" w:rsidP="00A10919">
      <w:pPr>
        <w:jc w:val="center"/>
        <w:rPr>
          <w:b/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При учете затрат и результатов Программы учитываются затраты и эффекты только по программным мероприятиям. Важной составляющей методики оценки эффективности  Программы является учет затрат на ее реализацию. В качестве экономических эффектов Программы оцениваются суммарная экономия на приобретение энергоресурсов всеми потребителями. При определении бюджетной эффективности Программы в состав затрат включаются все расходы бюджета, а в состав эффектов снижение бюджетных расходов.</w:t>
      </w:r>
    </w:p>
    <w:p w:rsidR="00A10919" w:rsidRDefault="00A10919" w:rsidP="00A10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A10919" w:rsidRDefault="00A10919" w:rsidP="00A10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7</w:t>
      </w:r>
      <w:r>
        <w:rPr>
          <w:b/>
          <w:sz w:val="28"/>
          <w:szCs w:val="28"/>
        </w:rPr>
        <w:t>. Заключение</w:t>
      </w:r>
    </w:p>
    <w:p w:rsidR="00A10919" w:rsidRDefault="00A10919" w:rsidP="00A1091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919" w:rsidRDefault="00A10919" w:rsidP="00A10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энергосбережения по сельскому поселению обеспечивает перевод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путь развития  - минимальные затраты на топливно-энергетические ресурсы. Программа предусматривает:</w:t>
      </w:r>
    </w:p>
    <w:p w:rsidR="00A10919" w:rsidRDefault="00A10919" w:rsidP="00A10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систему отслеживания потребления энергоресурсов и совершенствования топливно-энергетического баланса;</w:t>
      </w:r>
    </w:p>
    <w:p w:rsidR="00A10919" w:rsidRDefault="00A10919" w:rsidP="00A10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организацию учета и контроля по рациональному использованию, нормированию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лимитированию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энергоресурсов;</w:t>
      </w:r>
    </w:p>
    <w:p w:rsidR="00A10919" w:rsidRDefault="00A10919" w:rsidP="00A10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энергетических обследований для выявления нерационального использования энергоресурсов;</w:t>
      </w:r>
    </w:p>
    <w:p w:rsidR="00A10919" w:rsidRDefault="00A10919" w:rsidP="00A10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разработку и реализацию энергосберегающих мероприятий.</w:t>
      </w:r>
    </w:p>
    <w:p w:rsidR="00A10919" w:rsidRDefault="00A10919" w:rsidP="00A10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топливно-энергетических ресурсов, их экономия, нормирование и </w:t>
      </w:r>
      <w:proofErr w:type="spellStart"/>
      <w:r>
        <w:rPr>
          <w:sz w:val="28"/>
          <w:szCs w:val="28"/>
        </w:rPr>
        <w:t>лимитирование</w:t>
      </w:r>
      <w:proofErr w:type="spellEnd"/>
      <w:r>
        <w:rPr>
          <w:sz w:val="28"/>
          <w:szCs w:val="28"/>
        </w:rPr>
        <w:t xml:space="preserve">, оптимизация </w:t>
      </w:r>
      <w:proofErr w:type="spellStart"/>
      <w:r>
        <w:rPr>
          <w:sz w:val="28"/>
          <w:szCs w:val="28"/>
        </w:rPr>
        <w:t>топливно-энгергетического</w:t>
      </w:r>
      <w:proofErr w:type="spellEnd"/>
      <w:r>
        <w:rPr>
          <w:sz w:val="28"/>
          <w:szCs w:val="28"/>
        </w:rPr>
        <w:t xml:space="preserve"> баланса позволяет снизить кризис неплатежей, уменьшить бюджетные затраты на приобретение топливно-энергетических ресурсов</w:t>
      </w: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jc w:val="both"/>
        <w:rPr>
          <w:sz w:val="28"/>
          <w:szCs w:val="28"/>
        </w:rPr>
      </w:pPr>
    </w:p>
    <w:p w:rsidR="00A10919" w:rsidRDefault="00A10919" w:rsidP="00A10919">
      <w:pPr>
        <w:rPr>
          <w:sz w:val="28"/>
          <w:szCs w:val="28"/>
        </w:rPr>
        <w:sectPr w:rsidR="00A10919">
          <w:pgSz w:w="11906" w:h="16838"/>
          <w:pgMar w:top="426" w:right="567" w:bottom="0" w:left="1418" w:header="709" w:footer="709" w:gutter="0"/>
          <w:cols w:space="720"/>
        </w:sectPr>
      </w:pPr>
    </w:p>
    <w:p w:rsidR="00A10919" w:rsidRDefault="00A10919" w:rsidP="00A10919">
      <w:pPr>
        <w:tabs>
          <w:tab w:val="left" w:pos="2640"/>
        </w:tabs>
        <w:rPr>
          <w:sz w:val="28"/>
          <w:szCs w:val="28"/>
        </w:rPr>
      </w:pPr>
    </w:p>
    <w:p w:rsidR="00A10919" w:rsidRDefault="00A10919" w:rsidP="00A10919">
      <w:pPr>
        <w:tabs>
          <w:tab w:val="left" w:pos="2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программных мероприятий</w:t>
      </w:r>
    </w:p>
    <w:p w:rsidR="00A10919" w:rsidRDefault="00A10919" w:rsidP="00A10919">
      <w:pPr>
        <w:tabs>
          <w:tab w:val="left" w:pos="2640"/>
        </w:tabs>
        <w:jc w:val="center"/>
        <w:rPr>
          <w:b/>
          <w:sz w:val="28"/>
          <w:szCs w:val="28"/>
        </w:rPr>
      </w:pPr>
    </w:p>
    <w:p w:rsidR="00A10919" w:rsidRDefault="00A10919" w:rsidP="00A10919">
      <w:pPr>
        <w:tabs>
          <w:tab w:val="left" w:pos="2640"/>
        </w:tabs>
        <w:jc w:val="center"/>
        <w:rPr>
          <w:b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5"/>
        <w:gridCol w:w="6497"/>
        <w:gridCol w:w="3354"/>
        <w:gridCol w:w="2306"/>
        <w:gridCol w:w="2387"/>
      </w:tblGrid>
      <w:tr w:rsidR="00A10919" w:rsidTr="00A10919">
        <w:trPr>
          <w:trHeight w:val="3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19" w:rsidRDefault="00A10919" w:rsidP="0052706C">
            <w:pPr>
              <w:jc w:val="center"/>
              <w:rPr>
                <w:b/>
                <w:sz w:val="20"/>
                <w:szCs w:val="20"/>
              </w:rPr>
            </w:pPr>
          </w:p>
          <w:p w:rsidR="00A10919" w:rsidRDefault="00A10919" w:rsidP="005270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п\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19" w:rsidRDefault="00A10919" w:rsidP="0052706C">
            <w:pPr>
              <w:jc w:val="center"/>
              <w:rPr>
                <w:b/>
                <w:sz w:val="20"/>
                <w:szCs w:val="20"/>
              </w:rPr>
            </w:pPr>
          </w:p>
          <w:p w:rsidR="00A10919" w:rsidRDefault="00A10919" w:rsidP="005270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 Программы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19" w:rsidRDefault="00A10919" w:rsidP="0052706C">
            <w:pPr>
              <w:jc w:val="center"/>
              <w:rPr>
                <w:b/>
                <w:sz w:val="20"/>
                <w:szCs w:val="20"/>
              </w:rPr>
            </w:pPr>
          </w:p>
          <w:p w:rsidR="00A10919" w:rsidRDefault="00A10919" w:rsidP="0052706C">
            <w:pPr>
              <w:jc w:val="center"/>
              <w:rPr>
                <w:b/>
                <w:sz w:val="20"/>
                <w:szCs w:val="20"/>
              </w:rPr>
            </w:pPr>
          </w:p>
          <w:p w:rsidR="00A10919" w:rsidRDefault="00A10919" w:rsidP="005270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19" w:rsidRDefault="00A10919" w:rsidP="0052706C">
            <w:pPr>
              <w:jc w:val="center"/>
              <w:rPr>
                <w:b/>
                <w:sz w:val="20"/>
                <w:szCs w:val="20"/>
              </w:rPr>
            </w:pPr>
          </w:p>
          <w:p w:rsidR="00A10919" w:rsidRDefault="00A10919" w:rsidP="005270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  <w:p w:rsidR="00A10919" w:rsidRDefault="00A10919" w:rsidP="005270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19" w:rsidRDefault="00A10919" w:rsidP="0052706C">
            <w:pPr>
              <w:jc w:val="center"/>
              <w:rPr>
                <w:b/>
                <w:sz w:val="20"/>
                <w:szCs w:val="20"/>
              </w:rPr>
            </w:pPr>
          </w:p>
          <w:p w:rsidR="00A10919" w:rsidRDefault="00A10919" w:rsidP="0052706C">
            <w:pPr>
              <w:jc w:val="center"/>
              <w:rPr>
                <w:b/>
                <w:sz w:val="20"/>
                <w:szCs w:val="20"/>
              </w:rPr>
            </w:pPr>
          </w:p>
          <w:p w:rsidR="00A10919" w:rsidRDefault="00A10919" w:rsidP="0052706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Примеча-ние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10919" w:rsidTr="00A10919">
        <w:trPr>
          <w:trHeight w:val="154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9" w:rsidRDefault="00A10919" w:rsidP="00527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9" w:rsidRDefault="00A10919" w:rsidP="00527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рекламных акций в целях повышения энергосбережения и энергетической эффективности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9" w:rsidRDefault="00A10919" w:rsidP="00527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Бекетовский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9" w:rsidRDefault="00A10919" w:rsidP="00527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9" w:rsidRDefault="00A10919" w:rsidP="00527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  <w:p w:rsidR="00A10919" w:rsidRDefault="00A10919" w:rsidP="00527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A10919" w:rsidTr="00A10919">
        <w:trPr>
          <w:trHeight w:val="251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9" w:rsidRDefault="00A10919" w:rsidP="00527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9" w:rsidRDefault="00A10919" w:rsidP="00527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объектов, принадлежащих сельскому поселению </w:t>
            </w:r>
            <w:proofErr w:type="spellStart"/>
            <w:r>
              <w:rPr>
                <w:sz w:val="28"/>
                <w:szCs w:val="28"/>
              </w:rPr>
              <w:t>Бекетовский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используемых для размещения органов государственной власти, органов местного самоуправления, муниципальных учреждений, осуществляющие энергопотребление приборами по учёту используемых энергетических ресурсов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9" w:rsidRDefault="00A10919" w:rsidP="00527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Бекетовский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19" w:rsidRDefault="00A10919" w:rsidP="0052706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Софинанси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A10919" w:rsidRDefault="00A10919" w:rsidP="0052706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рование</w:t>
            </w:r>
            <w:proofErr w:type="spellEnd"/>
            <w:r>
              <w:rPr>
                <w:sz w:val="28"/>
                <w:szCs w:val="28"/>
              </w:rPr>
              <w:t xml:space="preserve"> бюджетов различных уровней</w:t>
            </w:r>
          </w:p>
          <w:p w:rsidR="00A10919" w:rsidRDefault="00A10919" w:rsidP="0052706C">
            <w:pPr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9" w:rsidRDefault="00A10919" w:rsidP="00527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</w:tr>
      <w:tr w:rsidR="00A10919" w:rsidTr="00A10919">
        <w:trPr>
          <w:trHeight w:val="248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9" w:rsidRDefault="00A10919" w:rsidP="00527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9" w:rsidRDefault="00A10919" w:rsidP="00527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муниципальных жилых домов, осуществляющих энергопотребление, приборами по учёту используемых энергетических ресурсов (включая проведение </w:t>
            </w:r>
            <w:r>
              <w:rPr>
                <w:bCs/>
                <w:sz w:val="28"/>
                <w:szCs w:val="28"/>
              </w:rPr>
              <w:t xml:space="preserve">разъяснительной </w:t>
            </w:r>
            <w:r>
              <w:rPr>
                <w:sz w:val="28"/>
                <w:szCs w:val="28"/>
              </w:rPr>
              <w:t xml:space="preserve">работы </w:t>
            </w:r>
            <w:r>
              <w:rPr>
                <w:bCs/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гражданами, проживающими в таких жилых домах </w:t>
            </w:r>
            <w:r>
              <w:rPr>
                <w:bCs/>
                <w:sz w:val="28"/>
                <w:szCs w:val="28"/>
              </w:rPr>
              <w:t xml:space="preserve">и в квартирах по переходу на расчет по </w:t>
            </w:r>
            <w:r>
              <w:rPr>
                <w:sz w:val="28"/>
                <w:szCs w:val="28"/>
              </w:rPr>
              <w:t>показаниям приборов учета)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9" w:rsidRDefault="00A10919" w:rsidP="00527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Бекетовский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9" w:rsidRDefault="00A10919" w:rsidP="00527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9" w:rsidRDefault="00A10919" w:rsidP="00527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Затраты указываются поэтапно, до 01.01.2014 </w:t>
            </w:r>
          </w:p>
          <w:p w:rsidR="00A10919" w:rsidRDefault="00A10919" w:rsidP="00527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10919" w:rsidTr="00A10919">
        <w:trPr>
          <w:trHeight w:val="88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9" w:rsidRDefault="00A10919" w:rsidP="00527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9" w:rsidRDefault="00A10919" w:rsidP="00527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разъяснительной работы </w:t>
            </w:r>
            <w:r>
              <w:rPr>
                <w:bCs/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гражданами, проживающими в частных жилых домах, с целью установки и ввода в эксплуатацию приборов учета энергетических ресурсов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9" w:rsidRDefault="00A10919" w:rsidP="00527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Бекетовский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9" w:rsidRDefault="00A10919" w:rsidP="00527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9" w:rsidRDefault="00A10919" w:rsidP="00527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– 2014 годы</w:t>
            </w:r>
          </w:p>
        </w:tc>
      </w:tr>
      <w:tr w:rsidR="00A10919" w:rsidTr="00A10919">
        <w:trPr>
          <w:trHeight w:val="126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9" w:rsidRDefault="00A10919" w:rsidP="00527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9" w:rsidRDefault="00A10919" w:rsidP="00527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Прекращение закупки для муниципальных нужд ламп накаливания любой мощности, используемых в целях освещения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9" w:rsidRDefault="00A10919" w:rsidP="00527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Бекетовский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19" w:rsidRDefault="00A10919" w:rsidP="00527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9" w:rsidRDefault="00A10919" w:rsidP="00527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</w:p>
          <w:p w:rsidR="00A10919" w:rsidRDefault="00A10919" w:rsidP="00527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01.01.2013</w:t>
            </w:r>
          </w:p>
          <w:p w:rsidR="00A10919" w:rsidRDefault="00A10919" w:rsidP="00527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года </w:t>
            </w:r>
          </w:p>
        </w:tc>
      </w:tr>
      <w:tr w:rsidR="00A10919" w:rsidTr="00A10919">
        <w:trPr>
          <w:trHeight w:val="112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9" w:rsidRDefault="00A10919" w:rsidP="00527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9" w:rsidRDefault="00A10919" w:rsidP="00527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реализации бюджетными учреждениями требований по энергетической эффективности товаров, работ и услуг, закупаемых </w:t>
            </w:r>
            <w:r>
              <w:rPr>
                <w:sz w:val="28"/>
                <w:szCs w:val="28"/>
              </w:rPr>
              <w:br/>
              <w:t xml:space="preserve">для </w:t>
            </w:r>
            <w:r>
              <w:rPr>
                <w:bCs/>
                <w:iCs/>
                <w:sz w:val="28"/>
                <w:szCs w:val="28"/>
              </w:rPr>
              <w:t>муниципальных нужд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9" w:rsidRDefault="00A10919" w:rsidP="00527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распорядители бюджетных средств местного бюджета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19" w:rsidRDefault="00A10919" w:rsidP="00527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9" w:rsidRDefault="00A10919" w:rsidP="00527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указываются ежегодно при формировании бюджета</w:t>
            </w:r>
          </w:p>
        </w:tc>
      </w:tr>
      <w:tr w:rsidR="00A10919" w:rsidTr="00A10919">
        <w:trPr>
          <w:trHeight w:val="228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9" w:rsidRDefault="00A10919" w:rsidP="0052706C">
            <w:pPr>
              <w:ind w:lef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9" w:rsidRDefault="00A10919" w:rsidP="0052706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Планирование расходов бюджета на оплату бюджетными учреждениями энергетических ресурсов исходя из сокращения потребления ими каждого энергоресурса на 3 процента по отношению к уровню 2011 года в течение 5 лет начиная</w:t>
            </w:r>
            <w:proofErr w:type="gramEnd"/>
            <w:r>
              <w:rPr>
                <w:sz w:val="28"/>
                <w:szCs w:val="28"/>
              </w:rPr>
              <w:t xml:space="preserve"> с 1 января 2013 г.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9" w:rsidRDefault="00A10919" w:rsidP="00527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распорядители бюджетных средств местного бюджета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19" w:rsidRDefault="00A10919" w:rsidP="00527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9" w:rsidRDefault="00A10919" w:rsidP="00527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указываются ежегодно при формировании бюджета</w:t>
            </w:r>
          </w:p>
        </w:tc>
      </w:tr>
      <w:tr w:rsidR="00A10919" w:rsidTr="00A10919">
        <w:trPr>
          <w:trHeight w:val="141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9" w:rsidRDefault="00A10919" w:rsidP="00527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9" w:rsidRDefault="00A10919" w:rsidP="00527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Предоставить собственникам жилых домов, собственникам помещений в многоквартирных домах, лицам, ответственных за содержание многоквартирных домов, лицам, представляющим интересы собственников, предложения об оснащении объектов приборами учета </w:t>
            </w:r>
            <w:proofErr w:type="spellStart"/>
            <w:proofErr w:type="gramStart"/>
            <w:r>
              <w:rPr>
                <w:sz w:val="28"/>
                <w:szCs w:val="28"/>
              </w:rPr>
              <w:t>ис-пользуемых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энергетических ресурсов, снабжение которыми или передачу которых осуществляют </w:t>
            </w:r>
            <w:proofErr w:type="spellStart"/>
            <w:r>
              <w:rPr>
                <w:sz w:val="28"/>
                <w:szCs w:val="28"/>
              </w:rPr>
              <w:lastRenderedPageBreak/>
              <w:t>ресурсоснабжающие</w:t>
            </w:r>
            <w:proofErr w:type="spellEnd"/>
            <w:r>
              <w:rPr>
                <w:sz w:val="28"/>
                <w:szCs w:val="28"/>
              </w:rPr>
              <w:t xml:space="preserve"> организации.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9" w:rsidRDefault="00A10919" w:rsidP="00527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Бекетовский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19" w:rsidRDefault="00A10919" w:rsidP="00527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9" w:rsidRDefault="00A10919" w:rsidP="00527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01.07.2013</w:t>
            </w:r>
          </w:p>
          <w:p w:rsidR="00A10919" w:rsidRDefault="00A10919" w:rsidP="00527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года </w:t>
            </w:r>
          </w:p>
        </w:tc>
      </w:tr>
      <w:tr w:rsidR="00A10919" w:rsidTr="00A10919">
        <w:trPr>
          <w:trHeight w:val="411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9" w:rsidRDefault="00A10919" w:rsidP="00527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9" w:rsidRDefault="00A10919" w:rsidP="00527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и провести первое энергетическое обследование, последующие энергетические обследования – не реже чем 1 раз каждые 5 лет.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9" w:rsidRDefault="00A10919" w:rsidP="00527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Бекетовский</w:t>
            </w:r>
            <w:proofErr w:type="spellEnd"/>
            <w:r>
              <w:rPr>
                <w:sz w:val="28"/>
                <w:szCs w:val="28"/>
              </w:rPr>
              <w:t xml:space="preserve"> сельсовет, организации, осуществляющие регулируемые виды деятельности, организации, осуществляющие производство и (или) транспортировку ресурсов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19" w:rsidRDefault="00A10919" w:rsidP="0052706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Софинанси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A10919" w:rsidRDefault="00A10919" w:rsidP="0052706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рование</w:t>
            </w:r>
            <w:proofErr w:type="spellEnd"/>
            <w:r>
              <w:rPr>
                <w:sz w:val="28"/>
                <w:szCs w:val="28"/>
              </w:rPr>
              <w:t xml:space="preserve"> бюджетов различных уровней</w:t>
            </w:r>
          </w:p>
          <w:p w:rsidR="00A10919" w:rsidRDefault="00A10919" w:rsidP="0052706C">
            <w:pPr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9" w:rsidRDefault="00A10919" w:rsidP="00527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A10919" w:rsidRDefault="00A10919" w:rsidP="00527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31.12.2014</w:t>
            </w:r>
          </w:p>
          <w:p w:rsidR="00A10919" w:rsidRDefault="00A10919" w:rsidP="00527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года </w:t>
            </w:r>
          </w:p>
        </w:tc>
      </w:tr>
      <w:tr w:rsidR="00A10919" w:rsidTr="00A10919">
        <w:trPr>
          <w:trHeight w:val="147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9" w:rsidRDefault="00A10919" w:rsidP="00527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9" w:rsidRDefault="00A10919" w:rsidP="00527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Приобрести энергосберегающие лампы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9" w:rsidRDefault="00A10919" w:rsidP="00527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Бекетовский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9" w:rsidRDefault="00A10919" w:rsidP="00527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9" w:rsidRDefault="00A10919" w:rsidP="00527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Приобретено10 шт.</w:t>
            </w:r>
          </w:p>
          <w:p w:rsidR="00A10919" w:rsidRDefault="00A10919" w:rsidP="00527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01.04.2013.  </w:t>
            </w:r>
          </w:p>
        </w:tc>
      </w:tr>
      <w:tr w:rsidR="00A10919" w:rsidTr="00A10919">
        <w:trPr>
          <w:trHeight w:val="140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9" w:rsidRDefault="00A10919" w:rsidP="00527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9" w:rsidRDefault="00A10919" w:rsidP="00527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Установить  светильники с. </w:t>
            </w:r>
            <w:proofErr w:type="spellStart"/>
            <w:r>
              <w:rPr>
                <w:sz w:val="28"/>
                <w:szCs w:val="28"/>
              </w:rPr>
              <w:t>Бекетово</w:t>
            </w:r>
            <w:proofErr w:type="spellEnd"/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9" w:rsidRDefault="00A10919" w:rsidP="00527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Бекетовский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9" w:rsidRDefault="00A10919" w:rsidP="00527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9" w:rsidRDefault="00A10919" w:rsidP="00527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шт. в </w:t>
            </w:r>
          </w:p>
          <w:p w:rsidR="00A10919" w:rsidRDefault="00A10919" w:rsidP="00527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</w:tr>
      <w:tr w:rsidR="00A10919" w:rsidTr="00A10919">
        <w:trPr>
          <w:trHeight w:val="140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9" w:rsidRDefault="00A10919" w:rsidP="00527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9" w:rsidRDefault="00A10919" w:rsidP="00527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Установить  светильники с. </w:t>
            </w:r>
            <w:proofErr w:type="gramStart"/>
            <w:r>
              <w:rPr>
                <w:sz w:val="28"/>
                <w:szCs w:val="28"/>
              </w:rPr>
              <w:t>Городецкое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9" w:rsidRDefault="00A10919" w:rsidP="00527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Бекетовский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9" w:rsidRDefault="00A10919" w:rsidP="00527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9" w:rsidRDefault="00A10919" w:rsidP="00527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шт. в </w:t>
            </w:r>
          </w:p>
          <w:p w:rsidR="00A10919" w:rsidRDefault="00A10919" w:rsidP="00527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2014 г.</w:t>
            </w:r>
          </w:p>
        </w:tc>
      </w:tr>
      <w:tr w:rsidR="00A10919" w:rsidTr="00A10919">
        <w:trPr>
          <w:trHeight w:val="140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9" w:rsidRDefault="00A10919" w:rsidP="00527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9" w:rsidRDefault="00A10919" w:rsidP="00527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Установить  светильники с. </w:t>
            </w:r>
            <w:proofErr w:type="spellStart"/>
            <w:r>
              <w:rPr>
                <w:sz w:val="28"/>
                <w:szCs w:val="28"/>
              </w:rPr>
              <w:t>Новотураево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9" w:rsidRDefault="00A10919" w:rsidP="00527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Бекетовский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9" w:rsidRDefault="00A10919" w:rsidP="00527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9" w:rsidRDefault="00A10919" w:rsidP="00527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шт. в </w:t>
            </w:r>
          </w:p>
          <w:p w:rsidR="00A10919" w:rsidRDefault="00A10919" w:rsidP="00527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2015 г.</w:t>
            </w:r>
          </w:p>
        </w:tc>
      </w:tr>
      <w:tr w:rsidR="00A10919" w:rsidTr="00A10919">
        <w:trPr>
          <w:trHeight w:val="140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9" w:rsidRDefault="00A10919" w:rsidP="00527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9" w:rsidRDefault="00A10919" w:rsidP="00527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Установить  светильники с. </w:t>
            </w:r>
            <w:proofErr w:type="gramStart"/>
            <w:r>
              <w:rPr>
                <w:sz w:val="28"/>
                <w:szCs w:val="28"/>
              </w:rPr>
              <w:t>Новый</w:t>
            </w:r>
            <w:proofErr w:type="gramEnd"/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9" w:rsidRDefault="00A10919" w:rsidP="00527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Бекетовский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9" w:rsidRDefault="00A10919" w:rsidP="00527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9" w:rsidRDefault="00A10919" w:rsidP="00527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шт. в </w:t>
            </w:r>
          </w:p>
          <w:p w:rsidR="00A10919" w:rsidRDefault="00A10919" w:rsidP="00527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2016 г.</w:t>
            </w:r>
          </w:p>
        </w:tc>
      </w:tr>
      <w:tr w:rsidR="00A10919" w:rsidTr="00A10919">
        <w:trPr>
          <w:trHeight w:val="140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9" w:rsidRDefault="00A10919" w:rsidP="00527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9" w:rsidRDefault="00A10919" w:rsidP="00527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Приобрести энергосберегающие лампы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9" w:rsidRDefault="00A10919" w:rsidP="00527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Бекетовский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9" w:rsidRDefault="00A10919" w:rsidP="00527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919" w:rsidRDefault="00A10919" w:rsidP="00527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5 шт. в</w:t>
            </w:r>
          </w:p>
          <w:p w:rsidR="00A10919" w:rsidRDefault="00A10919" w:rsidP="00527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2014 г. </w:t>
            </w:r>
          </w:p>
          <w:p w:rsidR="00A10919" w:rsidRDefault="00A10919" w:rsidP="00527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</w:t>
            </w:r>
          </w:p>
          <w:p w:rsidR="00A10919" w:rsidRDefault="00A10919" w:rsidP="00527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г. </w:t>
            </w:r>
          </w:p>
        </w:tc>
      </w:tr>
    </w:tbl>
    <w:p w:rsidR="00A10919" w:rsidRDefault="00A10919" w:rsidP="00A10919">
      <w:pPr>
        <w:ind w:left="5760"/>
        <w:jc w:val="center"/>
        <w:rPr>
          <w:b/>
          <w:sz w:val="28"/>
          <w:szCs w:val="28"/>
        </w:rPr>
      </w:pPr>
    </w:p>
    <w:p w:rsidR="00A10919" w:rsidRDefault="00A10919" w:rsidP="00A10919">
      <w:pPr>
        <w:ind w:left="5760"/>
        <w:jc w:val="center"/>
        <w:rPr>
          <w:b/>
          <w:sz w:val="28"/>
          <w:szCs w:val="28"/>
        </w:rPr>
      </w:pPr>
    </w:p>
    <w:p w:rsidR="00A10919" w:rsidRDefault="00A10919" w:rsidP="00A10919">
      <w:pPr>
        <w:ind w:left="5760"/>
        <w:jc w:val="center"/>
        <w:rPr>
          <w:b/>
        </w:rPr>
      </w:pPr>
    </w:p>
    <w:sectPr w:rsidR="00A10919" w:rsidSect="00A10919">
      <w:pgSz w:w="16838" w:h="11906" w:orient="landscape"/>
      <w:pgMar w:top="851" w:right="1134" w:bottom="170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919"/>
    <w:rsid w:val="00094AC3"/>
    <w:rsid w:val="0019251C"/>
    <w:rsid w:val="002F4FDD"/>
    <w:rsid w:val="00444B42"/>
    <w:rsid w:val="005D5B26"/>
    <w:rsid w:val="00A10919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1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styleId="af4">
    <w:name w:val="Normal (Web)"/>
    <w:basedOn w:val="a"/>
    <w:rsid w:val="00A10919"/>
    <w:pPr>
      <w:spacing w:before="100" w:beforeAutospacing="1" w:after="100" w:afterAutospacing="1"/>
    </w:pPr>
  </w:style>
  <w:style w:type="paragraph" w:styleId="af5">
    <w:name w:val="Body Text Indent"/>
    <w:basedOn w:val="a"/>
    <w:link w:val="af6"/>
    <w:unhideWhenUsed/>
    <w:rsid w:val="00A10919"/>
    <w:pPr>
      <w:ind w:firstLine="708"/>
      <w:jc w:val="both"/>
    </w:pPr>
    <w:rPr>
      <w:szCs w:val="28"/>
    </w:rPr>
  </w:style>
  <w:style w:type="character" w:customStyle="1" w:styleId="af6">
    <w:name w:val="Основной текст с отступом Знак"/>
    <w:basedOn w:val="a0"/>
    <w:link w:val="af5"/>
    <w:rsid w:val="00A10919"/>
    <w:rPr>
      <w:sz w:val="24"/>
      <w:szCs w:val="28"/>
    </w:rPr>
  </w:style>
  <w:style w:type="paragraph" w:styleId="23">
    <w:name w:val="Body Text 2"/>
    <w:basedOn w:val="a"/>
    <w:link w:val="24"/>
    <w:unhideWhenUsed/>
    <w:rsid w:val="00A10919"/>
    <w:pPr>
      <w:jc w:val="center"/>
    </w:pPr>
    <w:rPr>
      <w:sz w:val="16"/>
      <w:szCs w:val="16"/>
    </w:rPr>
  </w:style>
  <w:style w:type="character" w:customStyle="1" w:styleId="24">
    <w:name w:val="Основной текст 2 Знак"/>
    <w:basedOn w:val="a0"/>
    <w:link w:val="23"/>
    <w:rsid w:val="00A10919"/>
    <w:rPr>
      <w:sz w:val="16"/>
      <w:szCs w:val="16"/>
    </w:rPr>
  </w:style>
  <w:style w:type="paragraph" w:customStyle="1" w:styleId="FR2">
    <w:name w:val="FR2"/>
    <w:rsid w:val="00A10919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customStyle="1" w:styleId="ConsPlusNormal">
    <w:name w:val="ConsPlusNormal"/>
    <w:rsid w:val="00A109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Balloon Text"/>
    <w:basedOn w:val="a"/>
    <w:link w:val="af8"/>
    <w:uiPriority w:val="99"/>
    <w:semiHidden/>
    <w:unhideWhenUsed/>
    <w:rsid w:val="00A1091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10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2591</Words>
  <Characters>14773</Characters>
  <Application>Microsoft Office Word</Application>
  <DocSecurity>0</DocSecurity>
  <Lines>123</Lines>
  <Paragraphs>34</Paragraphs>
  <ScaleCrop>false</ScaleCrop>
  <Company>Microsoft</Company>
  <LinksUpToDate>false</LinksUpToDate>
  <CharactersWithSpaces>17330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2016-03-28T04:20:00Z</dcterms:created>
  <dcterms:modified xsi:type="dcterms:W3CDTF">2016-03-28T04:22:00Z</dcterms:modified>
</cp:coreProperties>
</file>