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E" w:rsidRDefault="00C651BE" w:rsidP="00C651BE">
      <w:pPr>
        <w:pStyle w:val="31"/>
        <w:ind w:left="-567" w:firstLine="567"/>
      </w:pPr>
      <w:r>
        <w:rPr>
          <w:noProof/>
        </w:rPr>
        <w:drawing>
          <wp:inline distT="0" distB="0" distL="0" distR="0">
            <wp:extent cx="6553200" cy="2276475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BE" w:rsidRDefault="00C651BE" w:rsidP="00C651BE">
      <w:pPr>
        <w:pStyle w:val="31"/>
        <w:ind w:firstLine="0"/>
      </w:pPr>
    </w:p>
    <w:p w:rsidR="00C651BE" w:rsidRDefault="00C651BE" w:rsidP="00C651BE"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C651BE" w:rsidRDefault="00C651BE" w:rsidP="00C651BE"/>
    <w:p w:rsidR="00C651BE" w:rsidRDefault="00C651BE" w:rsidP="00C651BE">
      <w:r>
        <w:t xml:space="preserve">«28 » март   2011 </w:t>
      </w:r>
      <w:proofErr w:type="spellStart"/>
      <w:r>
        <w:t>й</w:t>
      </w:r>
      <w:proofErr w:type="spellEnd"/>
      <w:r>
        <w:t xml:space="preserve">.                    №  1\16                       «28»   марта  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</w:p>
    <w:p w:rsidR="00C651BE" w:rsidRDefault="00C651BE" w:rsidP="00C651BE">
      <w:pPr>
        <w:jc w:val="center"/>
        <w:rPr>
          <w:b/>
        </w:rPr>
      </w:pP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 РЕЗЕРВА НА ЗАМЕЩЕНИЕ ДОЛЖНОСТЕЙ МУНИЦИПАЛЬНОЙ СЛУЖБЫ В СЕЛЬСКОМ ПОСЕЛЕНИИ БЕКЕТОВСКИЙ СЕЛЬСОВЕТ</w:t>
      </w: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</w:t>
      </w: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"О муниципальной службе в Российской Федерации" от 2 марта 2007 года N 25-ФЗ, в целях совершенствования деятельности по подбору и расстановке кадров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обеспечения равного доступа граждан к зачислению в кадровый резерв в соответствии с их способностями и профессиональной подготовкой Совет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формирования кадрового резерва на замещение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51BE" w:rsidRPr="00CE5339" w:rsidRDefault="00C651BE" w:rsidP="00C651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>
        <w:t xml:space="preserve"> </w:t>
      </w:r>
      <w:r w:rsidRPr="00CE5339">
        <w:rPr>
          <w:sz w:val="28"/>
          <w:szCs w:val="28"/>
        </w:rPr>
        <w:t>Настоящее распоряжение вступает в силу со дня его подписания.</w:t>
      </w:r>
    </w:p>
    <w:p w:rsidR="00C651BE" w:rsidRPr="00CE5339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1BE" w:rsidRPr="00CE5339" w:rsidRDefault="00C651BE" w:rsidP="00C651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3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51BE" w:rsidRDefault="00C651BE" w:rsidP="00C651BE">
      <w:pPr>
        <w:pStyle w:val="ConsPlusNormal"/>
        <w:widowControl/>
        <w:ind w:firstLine="0"/>
      </w:pPr>
      <w:proofErr w:type="spellStart"/>
      <w:r w:rsidRPr="00CE533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CE533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 w:rsidRPr="00CE5339"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t xml:space="preserve"> </w:t>
      </w: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</w:pPr>
    </w:p>
    <w:p w:rsidR="00C651BE" w:rsidRDefault="00C651BE" w:rsidP="00C651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 28 марта 2011 г N 1.16 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ФОРМИРОВАНИЯ КАДРОВОГО РЕЗЕРВА НА ЗАМЕЩЕНИЕ</w:t>
      </w: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МУНИЦИПАЛЬНОЙ СЛУЖБЫ В СЕЛЬСКОМ ПОСЕЛЕНИИ БЕКЕТОВСКИЙ СЕЛЬСОВЕТ МУНИЦИПАЛЬНОГО РАЙОНА</w:t>
      </w: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ЕРМЕКЕЕВСКИЙ РАЙОН РЕСПУБЛИКИ БАШКОРТОСТАН</w:t>
      </w: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кадрового резерва на замещение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Положение) разработано в соответствии с Федеральным законом от 02.03.2007 N 25-ФЗ "О муниципальной службе в Российской Федерации", Законом Республики Башкортостан от 16.07.2007 N 453-з "О муниципальной службе в Республике Башкортостан" и Положением о порядке проведения аттестации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служащих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утвержденным 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28 февраля  2011 года N 46.8.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Кадровый резерв на замещение должностей муниципальной службы (далее - кадровый резерв) представляет собой перечень лиц, состоящих в резерве для поступления на муниципальную службу в аппарат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района, ее структурные подразделения.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Формирование кадрового резерва осуществляется в целях: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деятельности по подбору и расстановке кадров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улучшения качественного состава муниципальных служащих в сельском поселении;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своевременного удовлетворения потребности аппарата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района, ее структурных подразделений в кадрах;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Принципы формирования кадрового резерва: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равный доступ граждан к зачислению в кадровый резерв в соответствии с их способностями и профессиональной подготовкой;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оценки качеств и результатов служебной деятельности лиц, зачисленных в резерв;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 включения и нахождения в кадровом резерве;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 в формировании и работе с кадровым резервом.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аппарате Администрации района, ее структурных подразделениях формируются следующие виды кадрового резерва: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резерв на замещение должностей муниципальной службы (приложение N 1 к Положению о порядке формирования кадрового резерва);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резерв на замещение должностей муниципальной службы из числа лиц, уволенных с должности муниципальной службы (приложение N 2 к Положению о порядке формирования кадрового резерва).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кадровый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 лица, не достигшие предельного возраста для нахождения на должности муниципальной службы в соответствии с законодательством.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Кадровый резерв формируется ежегодно с учетом прогноза текущей и перспективной потребности аппарата Администрации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 в персонале согласно приложению N 3 к Положению о порядке формирования кадрового резерва.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Кадровый резерв оформляется в виде перечня лиц отдельно по каждому виду в соответствии с пунктом 1.5 настоящего Положения. Решение о включении лиц в кадровый резерв, дополнении и исключении из него утверждается работодателем ежегодно до 15 августа текущего года.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Организационную функцию по формированию и работе с резервом муниципальных служащих выполняет начальник отдела по кадровой и информационно-аналитической работе администрации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КАДРОВОГО РЕЗЕРВА НА ЗАМЕЩЕНИЕ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Кадровый резерв на замещение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формируется из числа: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служащих;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служащих, замещающих должности государственной гражданской службы;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состав кадрового резерва могут быть включены лица, соответствующие квалификационным требованиям по резервной должности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Формирование кадрового резерва включает в себя следующие этапы: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перечня должностей муниципальной службы, на которые формируется указанный кадровый резерв;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отбор в кадровый резерв на замещение должностей муниципальной службы;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утверждение списка лиц, включенных в кадровый резерв на замещение должностей муниципальной службы.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Составление списка кандидатов в кадровый резерв на замещение муниципальных должностей осуществляется начальником отдела по кадровой и информационно-аналитической работе на основании рекомендаций аттестационных, квалификационных и конкурсных комиссий.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оценке и отборе в кадровый резерв на замещение должностей муниципальной службы учитываются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в соответствии с квалификационными требованиями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установленными 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09.12. 2010 года N 42.6</w:t>
      </w:r>
      <w:proofErr w:type="gramEnd"/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Ежегодно до 1 августа текущего года аттестационная комиссия проводит анализ кадрового резерва муниципальных должностей. Дает оценку деятельности за минувший год каждого зачисленного в резерв, его готовности к замещению вакантной должности, принимает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включенные в состав кадрового резерва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исключены в течение текущего года из его состава на следующих основаниях: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наложении дисциплинарного взыскания на весь период его действия;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отказе от прохождения переподготовки (переквалификации) и/или повышения квалификации;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привлечении к уголовной или административной ответственности;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выражении в личном заявлении желания об исключении из состава кадрового резерва на 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должности.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КАДРОВОГО РЕЗЕРВА ИЗ ЧИСЛА ЛИЦ,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ДОЛЖНОСТИ МУНИЦИПАЛЬНОЙ СЛУЖБЫ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кадровый резерв из числа лиц, уволенных с должности муниципальной службы, включаются лица, уволенные с должности муниципальной службы по сокращению штатов, в связи с ликвидацией структурного подразделения Администрации.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Начальник отдела по кадровой и информационно-аналитической работе администрации сельского поселения в течение месяца со дня увольнения лиц, указанных в пункте 3.1 настоящего Положения, формирует список лиц, включенных в кадровый резерв из числа муниципальных служащих, уволенных с должности муниципальной службы, и направляет его на утверждение работодателю.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Правовое положение муниципальных служащих, указанных в пункте 3.1 настоящего Положения, определяется в соответствии с действующим законодательством о муниципальной службе.</w:t>
      </w: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Лица, включенные в кадровый резерв из числа муниципальных служащих, уволенных с должности муниципальной службы, состоят в нем в течение одного года. Далее они могут быть включены в кадровый резерв на замещение должностей муниципальной службы в порядке, установленном данным Положением. Включение их в кадровый резерв на замещение должностей муниципальной службы является основанием для исключения из кадрового резерва из числа лиц, уволенных с должности муниципальной службы.</w:t>
      </w:r>
    </w:p>
    <w:p w:rsidR="00C651BE" w:rsidRDefault="00C651BE" w:rsidP="00C651BE">
      <w:pPr>
        <w:sectPr w:rsidR="00C651BE" w:rsidSect="00624012">
          <w:pgSz w:w="11906" w:h="16838"/>
          <w:pgMar w:top="142" w:right="850" w:bottom="1134" w:left="1134" w:header="720" w:footer="720" w:gutter="0"/>
          <w:cols w:space="720"/>
        </w:sectPr>
      </w:pPr>
    </w:p>
    <w:p w:rsidR="00C651BE" w:rsidRDefault="00C651BE" w:rsidP="00C65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кадрового резерва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ВКЛЮЧЕННЫХ В КАДРОВЫЙ РЕЗЕРВ НА ЗАМЕЩЕНИЕ ДОЛЖНОСТЕЙ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БЕКЕТОВСКИЙ СЕЛЬСОВЕТ МУНИЦИПАЛЬНОГО РАЙОНА ЕРМЕКЕЕВСКИЙ РАЙОН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890"/>
        <w:gridCol w:w="1620"/>
        <w:gridCol w:w="1215"/>
        <w:gridCol w:w="1350"/>
        <w:gridCol w:w="1350"/>
        <w:gridCol w:w="1350"/>
        <w:gridCol w:w="1485"/>
        <w:gridCol w:w="1215"/>
      </w:tblGrid>
      <w:tr w:rsidR="00C651BE" w:rsidTr="00BB5729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резерв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диплому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резерв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</w:tr>
      <w:tr w:rsidR="00C651BE" w:rsidTr="00BB57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C651BE" w:rsidTr="00BB57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BE" w:rsidTr="00BB57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BE" w:rsidTr="00BB57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кадрового резерва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ВКЛЮЧЕННЫХ В КАДРОВЫЙ РЕЗЕРВ НА ЗАМЕЩЕНИЕ ДОЛЖНОСТЕЙ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ИЗ ЧИСЛА ЛИЦ, УВОЛЕННЫХ С ДОЛЖНОСТИ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СЕЛЬСКОМ ПОСЕЛЕНИИ БЕКЕТОВСКИЙ СЕЛЬСОВЕТ МУНИЦИПАЛЬНОГО РАЙОНА ЕРМЕКЕЕВСКИЙ РАЙОН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2048"/>
        <w:gridCol w:w="1755"/>
        <w:gridCol w:w="1316"/>
        <w:gridCol w:w="1463"/>
        <w:gridCol w:w="1463"/>
        <w:gridCol w:w="2048"/>
        <w:gridCol w:w="1755"/>
        <w:gridCol w:w="1170"/>
        <w:gridCol w:w="1316"/>
      </w:tblGrid>
      <w:tr w:rsidR="00C651BE" w:rsidTr="00BB5729">
        <w:trPr>
          <w:cantSplit/>
          <w:trHeight w:val="136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резерв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диплому 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замещаемая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классный 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резерв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</w:tr>
      <w:tr w:rsidR="00C651BE" w:rsidTr="00BB5729">
        <w:trPr>
          <w:cantSplit/>
          <w:trHeight w:val="24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51BE" w:rsidTr="00BB5729">
        <w:trPr>
          <w:cantSplit/>
          <w:trHeight w:val="24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BE" w:rsidTr="00BB5729">
        <w:trPr>
          <w:cantSplit/>
          <w:trHeight w:val="24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BE" w:rsidTr="00BB5729">
        <w:trPr>
          <w:cantSplit/>
          <w:trHeight w:val="24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E" w:rsidRDefault="00C651BE" w:rsidP="00BB5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sectPr w:rsidR="00C651BE">
          <w:pgSz w:w="16834" w:h="11909" w:orient="landscape"/>
          <w:pgMar w:top="1440" w:right="357" w:bottom="391" w:left="357" w:header="170" w:footer="567" w:gutter="0"/>
          <w:cols w:space="720"/>
        </w:sectPr>
      </w:pPr>
    </w:p>
    <w:p w:rsidR="00C651BE" w:rsidRDefault="00C651BE" w:rsidP="00C651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кадрового резерва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51BE" w:rsidRDefault="00C651BE" w:rsidP="00C651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ДОЛЖНОСТЕЙ МУНИЦИПАЛЬНОЙ СЛУЖБЫ, ЗАМЕЩАЕМЫХ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ПОСЕЛЕНИЯ, ЕЕ СТРУКТУРНЫХ ПОДРАЗДЕЛЕНИЯХ,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КОТОРЫЙ ФОРМИРУЕТСЯ КАДРОВЫЙ РЕЗЕРВ</w:t>
      </w:r>
    </w:p>
    <w:p w:rsidR="00C651BE" w:rsidRDefault="00C651BE" w:rsidP="00C6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1BE" w:rsidRDefault="00C651BE" w:rsidP="00C65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        Наименование должности</w:t>
      </w:r>
    </w:p>
    <w:p w:rsidR="00C651BE" w:rsidRDefault="00C651BE" w:rsidP="00C65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 глава  Администрации</w:t>
      </w:r>
    </w:p>
    <w:p w:rsidR="00C651BE" w:rsidRDefault="00C651BE" w:rsidP="00C65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Управляющий делами Администрации</w:t>
      </w:r>
    </w:p>
    <w:p w:rsidR="00C651BE" w:rsidRPr="007B798C" w:rsidRDefault="00C651BE" w:rsidP="00C651BE">
      <w:pPr>
        <w:pStyle w:val="ConsPlusNonformat"/>
        <w:widowControl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C651BE"/>
    <w:rsid w:val="00041E50"/>
    <w:rsid w:val="00094AC3"/>
    <w:rsid w:val="002F4FDD"/>
    <w:rsid w:val="00444B42"/>
    <w:rsid w:val="005D5B26"/>
    <w:rsid w:val="00C651BE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C651BE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651BE"/>
    <w:rPr>
      <w:sz w:val="28"/>
    </w:rPr>
  </w:style>
  <w:style w:type="paragraph" w:customStyle="1" w:styleId="ConsPlusNormal">
    <w:name w:val="ConsPlusNormal"/>
    <w:rsid w:val="00C65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6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C65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10887</Characters>
  <Application>Microsoft Office Word</Application>
  <DocSecurity>0</DocSecurity>
  <Lines>90</Lines>
  <Paragraphs>25</Paragraphs>
  <ScaleCrop>false</ScaleCrop>
  <Company>Microsoft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2013-02-19T10:41:00Z</dcterms:created>
  <dcterms:modified xsi:type="dcterms:W3CDTF">2013-02-19T10:42:00Z</dcterms:modified>
</cp:coreProperties>
</file>